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94F3" w14:textId="2D1E5B19" w:rsidR="008C4B33" w:rsidRPr="00AC6271" w:rsidRDefault="002E78D7" w:rsidP="00763A72">
      <w:pPr>
        <w:pStyle w:val="Wydzial"/>
        <w:tabs>
          <w:tab w:val="left" w:pos="4536"/>
        </w:tabs>
        <w:rPr>
          <w:rFonts w:cs="Calibri"/>
          <w:sz w:val="20"/>
          <w:szCs w:val="20"/>
        </w:rPr>
      </w:pPr>
      <w:r w:rsidRPr="00467100">
        <w:rPr>
          <w:sz w:val="20"/>
          <w:szCs w:val="20"/>
        </w:rPr>
        <w:tab/>
      </w:r>
      <w:r w:rsidR="008C4B33" w:rsidRPr="00E43864">
        <w:rPr>
          <w:rFonts w:cs="Calibri"/>
          <w:sz w:val="20"/>
          <w:szCs w:val="20"/>
        </w:rPr>
        <w:t xml:space="preserve">Gdańsk, </w:t>
      </w:r>
      <w:r w:rsidR="008261B6" w:rsidRPr="00E43864">
        <w:rPr>
          <w:rFonts w:cs="Calibri"/>
          <w:sz w:val="20"/>
          <w:szCs w:val="20"/>
        </w:rPr>
        <w:t>dnia</w:t>
      </w:r>
      <w:r w:rsidR="00DE6CD1">
        <w:rPr>
          <w:rFonts w:cs="Calibri"/>
          <w:sz w:val="20"/>
          <w:szCs w:val="20"/>
        </w:rPr>
        <w:t xml:space="preserve"> </w:t>
      </w:r>
      <w:r w:rsidR="00CB151B">
        <w:rPr>
          <w:rFonts w:cs="Calibri"/>
          <w:sz w:val="20"/>
          <w:szCs w:val="20"/>
        </w:rPr>
        <w:t>09.05</w:t>
      </w:r>
      <w:r w:rsidR="008261B6" w:rsidRPr="00E43864">
        <w:rPr>
          <w:rFonts w:cs="Calibri"/>
          <w:sz w:val="20"/>
          <w:szCs w:val="20"/>
        </w:rPr>
        <w:t>.202</w:t>
      </w:r>
      <w:r w:rsidR="00CB151B">
        <w:rPr>
          <w:rFonts w:cs="Calibri"/>
          <w:sz w:val="20"/>
          <w:szCs w:val="20"/>
        </w:rPr>
        <w:t>3</w:t>
      </w:r>
      <w:r w:rsidR="008C4B33" w:rsidRPr="00E43864">
        <w:rPr>
          <w:rFonts w:cs="Calibri"/>
          <w:sz w:val="20"/>
          <w:szCs w:val="20"/>
        </w:rPr>
        <w:t xml:space="preserve"> r.</w:t>
      </w:r>
    </w:p>
    <w:p w14:paraId="6CE0E845" w14:textId="77777777" w:rsidR="008C4B33" w:rsidRPr="00AC6271" w:rsidRDefault="008C4B33" w:rsidP="00763A72">
      <w:pPr>
        <w:tabs>
          <w:tab w:val="left" w:pos="580"/>
          <w:tab w:val="left" w:pos="1193"/>
        </w:tabs>
        <w:spacing w:before="0" w:after="0" w:line="240" w:lineRule="auto"/>
        <w:jc w:val="left"/>
        <w:rPr>
          <w:rFonts w:cs="Calibri"/>
        </w:rPr>
      </w:pPr>
      <w:r w:rsidRPr="00AC6271">
        <w:rPr>
          <w:rFonts w:cs="Calibri"/>
        </w:rPr>
        <w:tab/>
      </w:r>
      <w:r w:rsidRPr="00AC6271">
        <w:rPr>
          <w:rFonts w:cs="Calibri"/>
        </w:rPr>
        <w:tab/>
      </w:r>
    </w:p>
    <w:p w14:paraId="0B3B8F8A" w14:textId="77777777" w:rsidR="008C4B33" w:rsidRPr="00AC6271" w:rsidRDefault="008C4B33" w:rsidP="00763A72">
      <w:pPr>
        <w:tabs>
          <w:tab w:val="left" w:pos="4536"/>
        </w:tabs>
        <w:spacing w:before="0" w:after="0" w:line="240" w:lineRule="auto"/>
        <w:jc w:val="left"/>
        <w:rPr>
          <w:rFonts w:cs="Calibri"/>
        </w:rPr>
      </w:pPr>
    </w:p>
    <w:p w14:paraId="63F58DE1" w14:textId="77777777" w:rsidR="008C4B33" w:rsidRPr="00AC6271" w:rsidRDefault="008C4B33" w:rsidP="00763A72">
      <w:pPr>
        <w:tabs>
          <w:tab w:val="left" w:pos="4536"/>
        </w:tabs>
        <w:spacing w:before="0" w:after="0" w:line="240" w:lineRule="auto"/>
        <w:jc w:val="left"/>
        <w:rPr>
          <w:rFonts w:cs="Calibri"/>
        </w:rPr>
      </w:pPr>
      <w:bookmarkStart w:id="0" w:name="ezdSprawaZnak"/>
      <w:bookmarkEnd w:id="0"/>
    </w:p>
    <w:p w14:paraId="06C29297" w14:textId="77777777" w:rsidR="00C92E61" w:rsidRPr="00AC6271" w:rsidRDefault="00C92E61" w:rsidP="00763A72">
      <w:pPr>
        <w:tabs>
          <w:tab w:val="left" w:pos="4536"/>
        </w:tabs>
        <w:spacing w:before="0" w:after="0" w:line="240" w:lineRule="auto"/>
        <w:jc w:val="left"/>
        <w:rPr>
          <w:rFonts w:cs="Calibri"/>
          <w:sz w:val="16"/>
          <w:szCs w:val="16"/>
        </w:rPr>
      </w:pPr>
    </w:p>
    <w:p w14:paraId="7FE1C6E6" w14:textId="2FD57220" w:rsidR="00E3719F" w:rsidRPr="00AC6271" w:rsidRDefault="00E3719F" w:rsidP="00E3719F">
      <w:pPr>
        <w:spacing w:before="0" w:after="0" w:line="240" w:lineRule="auto"/>
        <w:rPr>
          <w:rFonts w:cs="Calibri"/>
        </w:rPr>
      </w:pPr>
      <w:r w:rsidRPr="00AC6271">
        <w:rPr>
          <w:rFonts w:cs="Calibri"/>
        </w:rPr>
        <w:t>GD.ZUZ.3.4210.</w:t>
      </w:r>
      <w:r w:rsidR="00CB151B">
        <w:rPr>
          <w:rFonts w:cs="Calibri"/>
        </w:rPr>
        <w:t>766</w:t>
      </w:r>
      <w:r w:rsidR="008A6D7E" w:rsidRPr="00AC6271">
        <w:rPr>
          <w:rFonts w:cs="Calibri"/>
        </w:rPr>
        <w:t>.</w:t>
      </w:r>
      <w:r w:rsidRPr="00AC6271">
        <w:rPr>
          <w:rFonts w:cs="Calibri"/>
        </w:rPr>
        <w:t>202</w:t>
      </w:r>
      <w:r w:rsidR="00A27F2C">
        <w:rPr>
          <w:rFonts w:cs="Calibri"/>
        </w:rPr>
        <w:t>2</w:t>
      </w:r>
      <w:r w:rsidRPr="00AC6271">
        <w:rPr>
          <w:rFonts w:cs="Calibri"/>
        </w:rPr>
        <w:t>.</w:t>
      </w:r>
      <w:r w:rsidR="008261B6" w:rsidRPr="00AC6271">
        <w:rPr>
          <w:rFonts w:cs="Calibri"/>
        </w:rPr>
        <w:t>AO</w:t>
      </w:r>
    </w:p>
    <w:p w14:paraId="55291BD1" w14:textId="77777777" w:rsidR="00E3719F" w:rsidRPr="00AC6271" w:rsidRDefault="00E3719F" w:rsidP="00E3719F">
      <w:pPr>
        <w:spacing w:before="0" w:after="0" w:line="240" w:lineRule="auto"/>
        <w:rPr>
          <w:rFonts w:cs="Calibri"/>
          <w:sz w:val="16"/>
          <w:szCs w:val="16"/>
        </w:rPr>
      </w:pPr>
    </w:p>
    <w:p w14:paraId="4140B6EF" w14:textId="13984F5B" w:rsidR="00E9672D" w:rsidRPr="00AC6271" w:rsidRDefault="00E9672D" w:rsidP="00E3719F">
      <w:pPr>
        <w:spacing w:before="0" w:after="0" w:line="240" w:lineRule="auto"/>
        <w:jc w:val="center"/>
        <w:rPr>
          <w:rFonts w:cs="Calibri"/>
          <w:b/>
          <w:spacing w:val="60"/>
          <w:sz w:val="26"/>
          <w:szCs w:val="26"/>
        </w:rPr>
      </w:pPr>
      <w:r w:rsidRPr="00AC6271">
        <w:rPr>
          <w:rFonts w:cs="Calibri"/>
          <w:b/>
          <w:spacing w:val="60"/>
          <w:sz w:val="26"/>
          <w:szCs w:val="26"/>
        </w:rPr>
        <w:t>OBWIESZCZENIE</w:t>
      </w:r>
    </w:p>
    <w:p w14:paraId="6AB6D8EC" w14:textId="77777777" w:rsidR="00E9672D" w:rsidRPr="00AC6271" w:rsidRDefault="00E9672D" w:rsidP="00763A72">
      <w:pPr>
        <w:spacing w:before="0" w:after="0" w:line="240" w:lineRule="auto"/>
        <w:rPr>
          <w:rFonts w:cs="Calibri"/>
          <w:sz w:val="12"/>
          <w:szCs w:val="12"/>
        </w:rPr>
      </w:pPr>
    </w:p>
    <w:p w14:paraId="03ACB75F" w14:textId="4BCBD3D4" w:rsidR="00E9672D" w:rsidRPr="00AC6271" w:rsidRDefault="00E9672D" w:rsidP="00763A72">
      <w:pPr>
        <w:spacing w:before="0" w:after="0" w:line="240" w:lineRule="auto"/>
        <w:rPr>
          <w:rFonts w:cs="Calibri"/>
          <w:sz w:val="22"/>
          <w:szCs w:val="22"/>
        </w:rPr>
      </w:pPr>
      <w:r w:rsidRPr="00AC6271">
        <w:rPr>
          <w:rFonts w:cs="Calibri"/>
          <w:sz w:val="22"/>
          <w:szCs w:val="22"/>
        </w:rPr>
        <w:t xml:space="preserve">Działając na podstawie: </w:t>
      </w:r>
      <w:r w:rsidRPr="00AC6271">
        <w:rPr>
          <w:rFonts w:cs="Calibri"/>
          <w:sz w:val="22"/>
          <w:szCs w:val="22"/>
          <w:lang w:val="x-none" w:eastAsia="ar-SA" w:bidi="ar-SA"/>
        </w:rPr>
        <w:t xml:space="preserve">art. </w:t>
      </w:r>
      <w:r w:rsidRPr="00AC6271">
        <w:rPr>
          <w:rFonts w:cs="Calibri"/>
          <w:sz w:val="22"/>
          <w:szCs w:val="22"/>
          <w:lang w:eastAsia="ar-SA" w:bidi="ar-SA"/>
        </w:rPr>
        <w:t xml:space="preserve">49 </w:t>
      </w:r>
      <w:r w:rsidRPr="00AC6271">
        <w:rPr>
          <w:rFonts w:cs="Calibri"/>
          <w:sz w:val="22"/>
          <w:szCs w:val="22"/>
          <w:lang w:val="x-none" w:eastAsia="ar-SA" w:bidi="ar-SA"/>
        </w:rPr>
        <w:t xml:space="preserve">ustawy z dnia 14 czerwca 1960 r. </w:t>
      </w:r>
      <w:r w:rsidRPr="00AC6271">
        <w:rPr>
          <w:rFonts w:cs="Calibri"/>
          <w:sz w:val="22"/>
          <w:szCs w:val="22"/>
          <w:lang w:eastAsia="ar-SA" w:bidi="ar-SA"/>
        </w:rPr>
        <w:t>K</w:t>
      </w:r>
      <w:r w:rsidRPr="00AC6271">
        <w:rPr>
          <w:rFonts w:cs="Calibri"/>
          <w:sz w:val="22"/>
          <w:szCs w:val="22"/>
          <w:lang w:val="x-none" w:eastAsia="ar-SA" w:bidi="ar-SA"/>
        </w:rPr>
        <w:t xml:space="preserve">odeks postępowania administracyjnego </w:t>
      </w:r>
      <w:r w:rsidR="008C4B33" w:rsidRPr="00AC6271">
        <w:rPr>
          <w:rFonts w:cs="Calibri"/>
          <w:sz w:val="22"/>
          <w:szCs w:val="22"/>
          <w:lang w:eastAsia="ar-SA" w:bidi="ar-SA"/>
        </w:rPr>
        <w:t>(</w:t>
      </w:r>
      <w:r w:rsidR="00BB4029" w:rsidRPr="00AC6271">
        <w:rPr>
          <w:rFonts w:cs="Calibri"/>
          <w:sz w:val="22"/>
          <w:szCs w:val="22"/>
        </w:rPr>
        <w:t>t.j. Dz.U. z 202</w:t>
      </w:r>
      <w:r w:rsidR="00CB151B">
        <w:rPr>
          <w:rFonts w:cs="Calibri"/>
          <w:sz w:val="22"/>
          <w:szCs w:val="22"/>
        </w:rPr>
        <w:t>3</w:t>
      </w:r>
      <w:r w:rsidR="00BB4029" w:rsidRPr="00AC6271">
        <w:rPr>
          <w:rFonts w:cs="Calibri"/>
          <w:sz w:val="22"/>
          <w:szCs w:val="22"/>
        </w:rPr>
        <w:t xml:space="preserve"> r. poz. </w:t>
      </w:r>
      <w:r w:rsidR="00CB151B">
        <w:rPr>
          <w:rFonts w:cs="Calibri"/>
          <w:sz w:val="22"/>
          <w:szCs w:val="22"/>
        </w:rPr>
        <w:t>775</w:t>
      </w:r>
      <w:r w:rsidR="002C208D">
        <w:rPr>
          <w:rFonts w:cs="Calibri"/>
          <w:sz w:val="22"/>
          <w:szCs w:val="22"/>
        </w:rPr>
        <w:t xml:space="preserve"> </w:t>
      </w:r>
      <w:r w:rsidR="00AC6271">
        <w:rPr>
          <w:rFonts w:cs="Calibri"/>
          <w:sz w:val="22"/>
          <w:szCs w:val="22"/>
        </w:rPr>
        <w:t>- dalej k.p.a.</w:t>
      </w:r>
      <w:r w:rsidR="00BB4029" w:rsidRPr="00AC6271">
        <w:rPr>
          <w:rFonts w:cs="Calibri"/>
          <w:sz w:val="22"/>
          <w:szCs w:val="22"/>
        </w:rPr>
        <w:t xml:space="preserve">) </w:t>
      </w:r>
      <w:r w:rsidRPr="00AC6271">
        <w:rPr>
          <w:rFonts w:cs="Calibri"/>
          <w:color w:val="000000"/>
          <w:sz w:val="22"/>
          <w:szCs w:val="22"/>
          <w:lang w:eastAsia="ar-SA" w:bidi="ar-SA"/>
        </w:rPr>
        <w:t xml:space="preserve">w zw. z </w:t>
      </w:r>
      <w:r w:rsidRPr="00AC6271">
        <w:rPr>
          <w:rFonts w:cs="Calibri"/>
          <w:sz w:val="22"/>
          <w:szCs w:val="22"/>
          <w:lang w:eastAsia="ar-SA" w:bidi="ar-SA"/>
        </w:rPr>
        <w:t xml:space="preserve">art. 401 ust. 3 </w:t>
      </w:r>
      <w:r w:rsidRPr="00AC6271">
        <w:rPr>
          <w:rFonts w:cs="Calibri"/>
          <w:sz w:val="22"/>
          <w:szCs w:val="22"/>
          <w:lang w:val="x-none" w:eastAsia="ar-SA" w:bidi="ar-SA"/>
        </w:rPr>
        <w:t xml:space="preserve">ustawy z dnia </w:t>
      </w:r>
      <w:r w:rsidRPr="00AC6271">
        <w:rPr>
          <w:rFonts w:cs="Calibri"/>
          <w:sz w:val="22"/>
          <w:szCs w:val="22"/>
          <w:lang w:eastAsia="ar-SA" w:bidi="ar-SA"/>
        </w:rPr>
        <w:t>20</w:t>
      </w:r>
      <w:r w:rsidRPr="00AC6271">
        <w:rPr>
          <w:rFonts w:cs="Calibri"/>
          <w:sz w:val="22"/>
          <w:szCs w:val="22"/>
          <w:lang w:val="x-none" w:eastAsia="ar-SA" w:bidi="ar-SA"/>
        </w:rPr>
        <w:t xml:space="preserve"> lipca 20</w:t>
      </w:r>
      <w:r w:rsidRPr="00AC6271">
        <w:rPr>
          <w:rFonts w:cs="Calibri"/>
          <w:sz w:val="22"/>
          <w:szCs w:val="22"/>
          <w:lang w:eastAsia="ar-SA" w:bidi="ar-SA"/>
        </w:rPr>
        <w:t xml:space="preserve">17 </w:t>
      </w:r>
      <w:r w:rsidRPr="00AC6271">
        <w:rPr>
          <w:rFonts w:cs="Calibri"/>
          <w:sz w:val="22"/>
          <w:szCs w:val="22"/>
          <w:lang w:val="x-none" w:eastAsia="ar-SA" w:bidi="ar-SA"/>
        </w:rPr>
        <w:t xml:space="preserve">r. Prawo wodne </w:t>
      </w:r>
      <w:r w:rsidR="00676EE5" w:rsidRPr="00AC6271">
        <w:rPr>
          <w:rFonts w:cs="Calibri"/>
          <w:sz w:val="22"/>
          <w:szCs w:val="22"/>
          <w:lang w:eastAsia="ar-SA" w:bidi="ar-SA"/>
        </w:rPr>
        <w:t>(</w:t>
      </w:r>
      <w:r w:rsidR="00BB4029" w:rsidRPr="00AC6271">
        <w:rPr>
          <w:rFonts w:cs="Calibri"/>
          <w:sz w:val="22"/>
          <w:szCs w:val="22"/>
        </w:rPr>
        <w:t>t.j. Dz. U. z 202</w:t>
      </w:r>
      <w:r w:rsidR="00CB151B">
        <w:rPr>
          <w:rFonts w:cs="Calibri"/>
          <w:sz w:val="22"/>
          <w:szCs w:val="22"/>
        </w:rPr>
        <w:t>2</w:t>
      </w:r>
      <w:r w:rsidR="00BB4029" w:rsidRPr="00AC6271">
        <w:rPr>
          <w:rFonts w:cs="Calibri"/>
          <w:sz w:val="22"/>
          <w:szCs w:val="22"/>
        </w:rPr>
        <w:t xml:space="preserve"> r. poz. </w:t>
      </w:r>
      <w:r w:rsidR="008261B6" w:rsidRPr="00AC6271">
        <w:rPr>
          <w:rFonts w:cs="Calibri"/>
          <w:sz w:val="22"/>
          <w:szCs w:val="22"/>
        </w:rPr>
        <w:t>2</w:t>
      </w:r>
      <w:r w:rsidR="00CB151B">
        <w:rPr>
          <w:rFonts w:cs="Calibri"/>
          <w:sz w:val="22"/>
          <w:szCs w:val="22"/>
        </w:rPr>
        <w:t xml:space="preserve">625 </w:t>
      </w:r>
      <w:r w:rsidR="002C208D">
        <w:rPr>
          <w:rFonts w:cs="Calibri"/>
          <w:sz w:val="22"/>
          <w:szCs w:val="22"/>
        </w:rPr>
        <w:t>z</w:t>
      </w:r>
      <w:r w:rsidR="00A27F2C">
        <w:rPr>
          <w:rFonts w:cs="Calibri"/>
          <w:sz w:val="22"/>
          <w:szCs w:val="22"/>
        </w:rPr>
        <w:t xml:space="preserve"> późn. zm.</w:t>
      </w:r>
      <w:r w:rsidR="00BB4029" w:rsidRPr="00AC6271">
        <w:rPr>
          <w:rFonts w:cs="Calibri"/>
          <w:sz w:val="22"/>
          <w:szCs w:val="22"/>
        </w:rPr>
        <w:t>);</w:t>
      </w:r>
    </w:p>
    <w:p w14:paraId="14035EA1" w14:textId="77777777" w:rsidR="00E9672D" w:rsidRPr="00AC6271" w:rsidRDefault="00E9672D" w:rsidP="00763A72">
      <w:pPr>
        <w:spacing w:before="0" w:after="0" w:line="240" w:lineRule="auto"/>
        <w:rPr>
          <w:rFonts w:cs="Calibri"/>
          <w:sz w:val="12"/>
          <w:szCs w:val="12"/>
        </w:rPr>
      </w:pPr>
    </w:p>
    <w:p w14:paraId="094ED6DA" w14:textId="060B2433" w:rsidR="00676EE5" w:rsidRPr="00AC6271" w:rsidRDefault="00E9672D" w:rsidP="000839DB">
      <w:pPr>
        <w:spacing w:before="0" w:after="0" w:line="240" w:lineRule="auto"/>
        <w:jc w:val="center"/>
        <w:rPr>
          <w:rFonts w:cs="Calibri"/>
          <w:b/>
          <w:sz w:val="26"/>
          <w:szCs w:val="26"/>
        </w:rPr>
      </w:pPr>
      <w:r w:rsidRPr="00AC6271">
        <w:rPr>
          <w:rFonts w:cs="Calibri"/>
          <w:b/>
          <w:sz w:val="26"/>
          <w:szCs w:val="26"/>
        </w:rPr>
        <w:t>informuj</w:t>
      </w:r>
      <w:r w:rsidR="00CB151B">
        <w:rPr>
          <w:rFonts w:cs="Calibri"/>
          <w:b/>
          <w:sz w:val="26"/>
          <w:szCs w:val="26"/>
        </w:rPr>
        <w:t>ę</w:t>
      </w:r>
      <w:r w:rsidRPr="00AC6271">
        <w:rPr>
          <w:rFonts w:cs="Calibri"/>
          <w:b/>
          <w:sz w:val="26"/>
          <w:szCs w:val="26"/>
        </w:rPr>
        <w:t>,</w:t>
      </w:r>
      <w:bookmarkStart w:id="1" w:name="_Hlk13032818"/>
      <w:bookmarkStart w:id="2" w:name="_Hlk22110254"/>
      <w:r w:rsidR="00E3719F" w:rsidRPr="00AC6271">
        <w:rPr>
          <w:rFonts w:cs="Calibri"/>
          <w:b/>
          <w:sz w:val="26"/>
          <w:szCs w:val="26"/>
        </w:rPr>
        <w:t xml:space="preserve"> że</w:t>
      </w:r>
    </w:p>
    <w:p w14:paraId="5BE9DDC9" w14:textId="77777777" w:rsidR="00CB151B" w:rsidRPr="00432B60" w:rsidRDefault="000E4BD3" w:rsidP="00CB151B">
      <w:pPr>
        <w:tabs>
          <w:tab w:val="left" w:pos="4536"/>
        </w:tabs>
        <w:spacing w:after="0" w:line="240" w:lineRule="auto"/>
        <w:rPr>
          <w:rFonts w:eastAsia="Lucida Sans Unicode" w:cs="Calibri"/>
          <w:kern w:val="1"/>
          <w:sz w:val="22"/>
          <w:szCs w:val="22"/>
        </w:rPr>
      </w:pPr>
      <w:r>
        <w:rPr>
          <w:rFonts w:eastAsia="Lucida Sans Unicode" w:cs="Calibri"/>
          <w:kern w:val="1"/>
          <w:sz w:val="22"/>
          <w:szCs w:val="22"/>
        </w:rPr>
        <w:t xml:space="preserve">zakończono postępowanie administracyjne </w:t>
      </w:r>
      <w:bookmarkStart w:id="3" w:name="_Hlk58923250"/>
      <w:bookmarkStart w:id="4" w:name="_Hlk87862915"/>
      <w:r w:rsidR="00011976">
        <w:rPr>
          <w:rFonts w:cs="Calibri"/>
          <w:sz w:val="22"/>
          <w:szCs w:val="22"/>
        </w:rPr>
        <w:t xml:space="preserve">w </w:t>
      </w:r>
      <w:r w:rsidR="00011976" w:rsidRPr="00D65F29">
        <w:rPr>
          <w:rFonts w:eastAsia="Lucida Sans Unicode" w:cs="Calibri"/>
          <w:kern w:val="1"/>
          <w:sz w:val="22"/>
          <w:szCs w:val="22"/>
        </w:rPr>
        <w:t>sprawie</w:t>
      </w:r>
      <w:r w:rsidR="00011976">
        <w:rPr>
          <w:rFonts w:eastAsia="Lucida Sans Unicode" w:cs="Calibri"/>
          <w:kern w:val="1"/>
          <w:sz w:val="22"/>
          <w:szCs w:val="22"/>
        </w:rPr>
        <w:t xml:space="preserve"> udzielenia pozwolenia wodnoprawnego </w:t>
      </w:r>
      <w:r w:rsidR="00CB151B" w:rsidRPr="004E1F60">
        <w:rPr>
          <w:rFonts w:eastAsia="Lucida Sans Unicode" w:cs="Calibri"/>
          <w:kern w:val="1"/>
          <w:sz w:val="22"/>
          <w:szCs w:val="22"/>
        </w:rPr>
        <w:t>na</w:t>
      </w:r>
      <w:r w:rsidR="00CB151B">
        <w:rPr>
          <w:rFonts w:eastAsia="Lucida Sans Unicode" w:cs="Calibri"/>
          <w:kern w:val="1"/>
          <w:sz w:val="22"/>
          <w:szCs w:val="22"/>
        </w:rPr>
        <w:t xml:space="preserve"> lokalizowanie na obszarze szczególnego zagrożenia powodzią nowego obiektu budowlanego w postaci sieci gazowej średniego ciśnienia na działkach nr 37, 52, 103/1, 8/2, 8/13, 93, 115/1, 113/1, 113/4, 118, 89, 92/1, 92/2, 126, 125/1, 125/16, 127/4, 128, 155, 8/11, 80, 155, 141, 62, 69, 70/1, 70/2, 71/1, 71/2, 153, 142, 145, 8/9, 61, 8/5, 54, 47, 58, 113/3 obręb 221104_5.0001 Chałupy gm. Władysławowo pow. pucki. </w:t>
      </w:r>
    </w:p>
    <w:p w14:paraId="5F2FFA0B" w14:textId="77777777" w:rsidR="00202EE0" w:rsidRPr="00A42398" w:rsidRDefault="00202EE0" w:rsidP="00202EE0">
      <w:pPr>
        <w:spacing w:before="0" w:after="0" w:line="240" w:lineRule="auto"/>
        <w:ind w:firstLine="709"/>
        <w:rPr>
          <w:rFonts w:cs="Calibri"/>
          <w:sz w:val="22"/>
          <w:szCs w:val="22"/>
        </w:rPr>
      </w:pPr>
      <w:r w:rsidRPr="00A42398">
        <w:rPr>
          <w:rFonts w:cs="Calibri"/>
          <w:bCs/>
          <w:sz w:val="22"/>
          <w:szCs w:val="22"/>
        </w:rPr>
        <w:t>I</w:t>
      </w:r>
      <w:r w:rsidRPr="00A42398">
        <w:rPr>
          <w:rFonts w:cs="Calibri"/>
          <w:sz w:val="22"/>
          <w:szCs w:val="22"/>
        </w:rPr>
        <w:t xml:space="preserve">nformuję, iż na podstawie zgromadzonego dotychczas materiału dowodowego tut. organ zamierza wydać decyzję </w:t>
      </w:r>
      <w:r>
        <w:rPr>
          <w:rFonts w:cs="Calibri"/>
          <w:sz w:val="22"/>
          <w:szCs w:val="22"/>
        </w:rPr>
        <w:t>udzielając</w:t>
      </w:r>
      <w:r w:rsidRPr="00A42398">
        <w:rPr>
          <w:rFonts w:cs="Calibri"/>
          <w:sz w:val="22"/>
          <w:szCs w:val="22"/>
        </w:rPr>
        <w:t xml:space="preserve">ą pozwolenie wodnoprawne w ww. zakresie. </w:t>
      </w:r>
    </w:p>
    <w:p w14:paraId="4E9864A4" w14:textId="77777777" w:rsidR="00202EE0" w:rsidRPr="003F4259" w:rsidRDefault="00202EE0" w:rsidP="00202EE0">
      <w:pPr>
        <w:spacing w:before="0" w:after="0" w:line="240" w:lineRule="auto"/>
        <w:ind w:firstLine="709"/>
        <w:rPr>
          <w:rFonts w:cs="Calibri"/>
          <w:color w:val="000000"/>
          <w:sz w:val="22"/>
          <w:szCs w:val="22"/>
        </w:rPr>
      </w:pPr>
      <w:r w:rsidRPr="00A42398">
        <w:rPr>
          <w:rFonts w:cs="Calibri"/>
          <w:sz w:val="22"/>
          <w:szCs w:val="22"/>
        </w:rPr>
        <w:t xml:space="preserve">Zgodnie z art. 10 § 1 k.p.a. strony przed wydaniem decyzji mają prawo wypowiedzenia się co do zebranych dowodów i materiałów oraz zgłoszonych żądań w ciągu </w:t>
      </w:r>
      <w:r>
        <w:rPr>
          <w:rFonts w:cs="Calibri"/>
          <w:sz w:val="22"/>
          <w:szCs w:val="22"/>
        </w:rPr>
        <w:t>7</w:t>
      </w:r>
      <w:r w:rsidRPr="00A42398">
        <w:rPr>
          <w:rFonts w:cs="Calibri"/>
          <w:sz w:val="22"/>
          <w:szCs w:val="22"/>
        </w:rPr>
        <w:t xml:space="preserve"> dni od otrzymania niniejszego zawiadomienia. </w:t>
      </w:r>
      <w:r w:rsidRPr="001513E7">
        <w:rPr>
          <w:rFonts w:cs="Calibri"/>
          <w:color w:val="000000"/>
          <w:sz w:val="22"/>
          <w:szCs w:val="22"/>
        </w:rPr>
        <w:t>Stosowne materiały stanowiące podstawę do wydania decyzji znajdują się w siedzibie Zarządu Zlewni w Gdańsku. Strona może żądać od organu prowadzącego postępowanie przesłania elektronicznej wersji akt sprawy celem zapoznania się po uprzednim telefonicznym</w:t>
      </w:r>
      <w:r>
        <w:rPr>
          <w:rFonts w:cs="Calibri"/>
          <w:color w:val="000000"/>
          <w:sz w:val="22"/>
          <w:szCs w:val="22"/>
        </w:rPr>
        <w:t xml:space="preserve"> </w:t>
      </w:r>
      <w:r w:rsidRPr="001513E7">
        <w:rPr>
          <w:rFonts w:cs="Calibri"/>
          <w:color w:val="000000"/>
          <w:sz w:val="22"/>
          <w:szCs w:val="22"/>
        </w:rPr>
        <w:t>lub e-mailowym uzgodnieniu z osobą prowadzącą sprawę.</w:t>
      </w:r>
    </w:p>
    <w:p w14:paraId="4759CFF4" w14:textId="77777777" w:rsidR="00202EE0" w:rsidRPr="00A14E61" w:rsidRDefault="00202EE0" w:rsidP="00202EE0">
      <w:pPr>
        <w:pStyle w:val="Bezodstpw"/>
        <w:ind w:firstLine="567"/>
        <w:rPr>
          <w:rFonts w:eastAsia="Lucida Sans Unicode" w:cs="Calibri"/>
          <w:kern w:val="1"/>
          <w:sz w:val="22"/>
          <w:szCs w:val="22"/>
          <w:lang w:val="pl-PL"/>
        </w:rPr>
      </w:pPr>
      <w:r w:rsidRPr="00A42398">
        <w:rPr>
          <w:rFonts w:cs="Calibri"/>
          <w:sz w:val="22"/>
          <w:szCs w:val="22"/>
        </w:rPr>
        <w:t>Zgodnie z art. 49 k.p.a. w przypadku zawiadomienia stron przez obwieszczenie, doręczenie uważa się za dokonane po</w:t>
      </w:r>
      <w:r>
        <w:rPr>
          <w:rFonts w:cs="Calibri"/>
          <w:sz w:val="22"/>
          <w:szCs w:val="22"/>
        </w:rPr>
        <w:t> </w:t>
      </w:r>
      <w:r w:rsidRPr="00A42398">
        <w:rPr>
          <w:rFonts w:cs="Calibri"/>
          <w:sz w:val="22"/>
          <w:szCs w:val="22"/>
        </w:rPr>
        <w:t xml:space="preserve">upływie 14 dni od dnia publicznego ogłoszenia, tj. ukazania się niniejszego obwieszczenia. </w:t>
      </w:r>
    </w:p>
    <w:p w14:paraId="5B8B9E74" w14:textId="77777777" w:rsidR="00202EE0" w:rsidRPr="00D65F29" w:rsidRDefault="00202EE0" w:rsidP="00202EE0">
      <w:pPr>
        <w:suppressAutoHyphens/>
        <w:spacing w:before="0" w:after="0" w:line="240" w:lineRule="auto"/>
        <w:ind w:firstLine="567"/>
        <w:rPr>
          <w:rFonts w:cs="Calibri"/>
          <w:sz w:val="22"/>
          <w:szCs w:val="22"/>
        </w:rPr>
      </w:pPr>
      <w:r w:rsidRPr="00D65F29">
        <w:rPr>
          <w:rFonts w:cs="Calibri"/>
          <w:sz w:val="22"/>
          <w:szCs w:val="22"/>
        </w:rPr>
        <w:t>W tym miejscu informuję również, że dotrzymanie ustawowego terminu załatwienia niniejszej sprawy</w:t>
      </w:r>
      <w:r w:rsidRPr="00D65F29">
        <w:rPr>
          <w:rFonts w:cs="Calibri"/>
          <w:sz w:val="22"/>
          <w:szCs w:val="22"/>
          <w:lang w:eastAsia="ar-SA" w:bidi="ar-SA"/>
        </w:rPr>
        <w:t xml:space="preserve">, </w:t>
      </w:r>
      <w:r w:rsidRPr="00D65F29">
        <w:rPr>
          <w:rFonts w:cs="Calibri"/>
          <w:sz w:val="22"/>
          <w:szCs w:val="22"/>
        </w:rPr>
        <w:t xml:space="preserve">nie jest możliwe w terminie określonym </w:t>
      </w:r>
      <w:r w:rsidRPr="00D65F29">
        <w:rPr>
          <w:rFonts w:cs="Calibri"/>
          <w:bCs/>
          <w:color w:val="000000"/>
          <w:spacing w:val="-5"/>
          <w:sz w:val="22"/>
          <w:szCs w:val="22"/>
        </w:rPr>
        <w:t>w art. 35 § 3 k</w:t>
      </w:r>
      <w:r w:rsidRPr="00D65F29">
        <w:rPr>
          <w:rFonts w:cs="Calibri"/>
          <w:bCs/>
          <w:color w:val="000000"/>
          <w:spacing w:val="-2"/>
          <w:sz w:val="22"/>
          <w:szCs w:val="22"/>
        </w:rPr>
        <w:t>.p.a.</w:t>
      </w:r>
      <w:r w:rsidRPr="00D65F29">
        <w:rPr>
          <w:rFonts w:cs="Calibri"/>
          <w:sz w:val="22"/>
          <w:szCs w:val="22"/>
        </w:rPr>
        <w:t xml:space="preserve">, z uwagi </w:t>
      </w:r>
      <w:r w:rsidRPr="00FF7DD2">
        <w:rPr>
          <w:rFonts w:cs="Calibri"/>
          <w:sz w:val="22"/>
          <w:szCs w:val="22"/>
        </w:rPr>
        <w:t>na konieczność dokonania dokładnej analizy wniosku oraz zebrania wyczerpującego materiału dowodowego oraz w związku z</w:t>
      </w:r>
      <w:r>
        <w:rPr>
          <w:rFonts w:cs="Calibri"/>
          <w:sz w:val="22"/>
          <w:szCs w:val="22"/>
        </w:rPr>
        <w:t> </w:t>
      </w:r>
      <w:r w:rsidRPr="00FF7DD2">
        <w:rPr>
          <w:rFonts w:cs="Calibri"/>
          <w:sz w:val="22"/>
          <w:szCs w:val="22"/>
        </w:rPr>
        <w:t>koniecznością uzgodnienia projektu decyzji z Dyrektorem Urzędu Morskiego w Gdyni</w:t>
      </w:r>
      <w:r>
        <w:rPr>
          <w:rFonts w:cs="Calibri"/>
          <w:sz w:val="22"/>
          <w:szCs w:val="22"/>
        </w:rPr>
        <w:t xml:space="preserve">. </w:t>
      </w:r>
      <w:r w:rsidRPr="00D65F29">
        <w:rPr>
          <w:rFonts w:cs="Calibri"/>
          <w:sz w:val="22"/>
          <w:szCs w:val="22"/>
        </w:rPr>
        <w:t>Przewidywane załatwienie ww. sprawy nastąpi nie później niż do</w:t>
      </w:r>
      <w:r>
        <w:rPr>
          <w:rFonts w:cs="Calibri"/>
          <w:sz w:val="22"/>
          <w:szCs w:val="22"/>
        </w:rPr>
        <w:t xml:space="preserve"> </w:t>
      </w:r>
      <w:r w:rsidRPr="00D65F29">
        <w:rPr>
          <w:rFonts w:cs="Calibri"/>
          <w:sz w:val="22"/>
          <w:szCs w:val="22"/>
        </w:rPr>
        <w:t xml:space="preserve">dnia </w:t>
      </w:r>
      <w:r>
        <w:rPr>
          <w:rFonts w:cs="Calibri"/>
          <w:sz w:val="22"/>
          <w:szCs w:val="22"/>
        </w:rPr>
        <w:t>08.06.2023</w:t>
      </w:r>
      <w:r w:rsidRPr="00D65F29">
        <w:rPr>
          <w:rFonts w:cs="Calibri"/>
          <w:bCs/>
          <w:sz w:val="22"/>
          <w:szCs w:val="22"/>
        </w:rPr>
        <w:t xml:space="preserve"> r.</w:t>
      </w:r>
      <w:r w:rsidRPr="00D65F29">
        <w:rPr>
          <w:rFonts w:cs="Calibri"/>
          <w:sz w:val="22"/>
          <w:szCs w:val="22"/>
        </w:rPr>
        <w:t xml:space="preserve"> Zgodnie z art. 37 § 1. k.p.a. stronie służy prawo do wniesienia ponaglenia, jeżeli: 1) nie załatwiono sprawy w</w:t>
      </w:r>
      <w:r>
        <w:rPr>
          <w:rFonts w:cs="Calibri"/>
          <w:sz w:val="22"/>
          <w:szCs w:val="22"/>
        </w:rPr>
        <w:t xml:space="preserve"> terminie określonym w art. 35 </w:t>
      </w:r>
      <w:r w:rsidRPr="00D65F29">
        <w:rPr>
          <w:rFonts w:cs="Calibri"/>
          <w:sz w:val="22"/>
          <w:szCs w:val="22"/>
        </w:rPr>
        <w:t xml:space="preserve">lub przepisach szczególnych ani w terminie wskazanym zgodnie z art. 36 § 1 (bezczynność); </w:t>
      </w:r>
      <w:r w:rsidRPr="00D65F29">
        <w:rPr>
          <w:rFonts w:cs="Calibri"/>
          <w:sz w:val="22"/>
          <w:szCs w:val="22"/>
        </w:rPr>
        <w:br/>
        <w:t>2) postępowanie jest prowadzone dłużej niż jest to niezbędne do załatwienia sprawy (przewlekłość). Ponaglenie winno zawierać uzasadnienie i wnosi się je do organu wyższego stopnia za pośrednictwem organu prowadzącego postępowanie lub do organu prowadzącego postępowanie - jeżeli nie ma organu wyższego stopnia.</w:t>
      </w:r>
    </w:p>
    <w:p w14:paraId="7CF53F83" w14:textId="77777777" w:rsidR="00E43864" w:rsidRPr="00E43864" w:rsidRDefault="00E43864" w:rsidP="00E43864">
      <w:pPr>
        <w:pStyle w:val="Akapitzlist"/>
        <w:tabs>
          <w:tab w:val="left" w:pos="4536"/>
        </w:tabs>
        <w:spacing w:before="0" w:after="0" w:line="240" w:lineRule="auto"/>
        <w:ind w:left="284"/>
        <w:rPr>
          <w:rFonts w:eastAsia="Lucida Sans Unicode" w:cs="Calibri"/>
          <w:kern w:val="1"/>
          <w:sz w:val="22"/>
          <w:szCs w:val="22"/>
        </w:rPr>
      </w:pPr>
    </w:p>
    <w:bookmarkEnd w:id="1"/>
    <w:bookmarkEnd w:id="2"/>
    <w:bookmarkEnd w:id="3"/>
    <w:bookmarkEnd w:id="4"/>
    <w:p w14:paraId="39CFE157" w14:textId="77777777" w:rsidR="00011976" w:rsidRDefault="00011976" w:rsidP="00CE1F3E">
      <w:pPr>
        <w:tabs>
          <w:tab w:val="left" w:pos="4536"/>
        </w:tabs>
        <w:spacing w:before="0" w:after="0" w:line="240" w:lineRule="auto"/>
        <w:ind w:left="360"/>
        <w:rPr>
          <w:rFonts w:cs="Calibri"/>
          <w:color w:val="000000"/>
        </w:rPr>
      </w:pPr>
    </w:p>
    <w:p w14:paraId="5A8CB22A" w14:textId="629BEDF7" w:rsidR="00726CC6" w:rsidRDefault="00726CC6" w:rsidP="00CE1F3E">
      <w:pPr>
        <w:tabs>
          <w:tab w:val="left" w:pos="4536"/>
        </w:tabs>
        <w:spacing w:before="0" w:after="0" w:line="240" w:lineRule="auto"/>
        <w:rPr>
          <w:rFonts w:cs="Calibri"/>
          <w:color w:val="000000"/>
        </w:rPr>
      </w:pPr>
    </w:p>
    <w:p w14:paraId="03DEDC93" w14:textId="15A989E0" w:rsidR="00726CC6" w:rsidRPr="00CE1F3E" w:rsidRDefault="00726CC6" w:rsidP="00CE1F3E">
      <w:pPr>
        <w:spacing w:before="0" w:after="0" w:line="240" w:lineRule="auto"/>
        <w:ind w:left="1560" w:hanging="1560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CE1F3E">
        <w:rPr>
          <w:rFonts w:asciiTheme="minorHAnsi" w:hAnsiTheme="minorHAnsi" w:cstheme="minorHAnsi"/>
          <w:b/>
          <w:sz w:val="22"/>
          <w:szCs w:val="22"/>
        </w:rPr>
        <w:t xml:space="preserve">Wnioskodawca: </w:t>
      </w:r>
      <w:r w:rsidR="00CB151B">
        <w:rPr>
          <w:rFonts w:eastAsia="Lucida Sans Unicode" w:cs="Calibri"/>
          <w:color w:val="000000"/>
          <w:kern w:val="1"/>
          <w:sz w:val="22"/>
          <w:szCs w:val="22"/>
        </w:rPr>
        <w:t xml:space="preserve">G.EN. Operator Sp. z o.o. za pośrednictwem pełnomocnika </w:t>
      </w:r>
    </w:p>
    <w:p w14:paraId="42FF5297" w14:textId="6F1D700E" w:rsidR="00726CC6" w:rsidRPr="00CE1F3E" w:rsidRDefault="00726CC6" w:rsidP="00CE1F3E">
      <w:pPr>
        <w:spacing w:before="0" w:after="0" w:line="240" w:lineRule="auto"/>
        <w:jc w:val="left"/>
        <w:rPr>
          <w:rFonts w:asciiTheme="minorHAnsi" w:hAnsiTheme="minorHAnsi" w:cstheme="minorHAnsi"/>
          <w:bCs/>
          <w:sz w:val="22"/>
          <w:szCs w:val="22"/>
          <w:lang w:eastAsia="pl-PL" w:bidi="ar-SA"/>
        </w:rPr>
      </w:pPr>
      <w:r w:rsidRPr="00CE1F3E">
        <w:rPr>
          <w:rFonts w:asciiTheme="minorHAnsi" w:hAnsiTheme="minorHAnsi" w:cstheme="minorHAnsi"/>
          <w:b/>
          <w:sz w:val="22"/>
          <w:szCs w:val="22"/>
        </w:rPr>
        <w:t xml:space="preserve">Data złożenia wniosku: </w:t>
      </w:r>
      <w:r w:rsidR="00CB151B">
        <w:rPr>
          <w:rFonts w:asciiTheme="minorHAnsi" w:hAnsiTheme="minorHAnsi" w:cstheme="minorHAnsi"/>
          <w:bCs/>
          <w:sz w:val="22"/>
          <w:szCs w:val="22"/>
        </w:rPr>
        <w:t>25.10.2022</w:t>
      </w:r>
      <w:r w:rsidRPr="00CE1F3E">
        <w:rPr>
          <w:rFonts w:asciiTheme="minorHAnsi" w:hAnsiTheme="minorHAnsi" w:cstheme="minorHAnsi"/>
          <w:bCs/>
          <w:sz w:val="22"/>
          <w:szCs w:val="22"/>
        </w:rPr>
        <w:t xml:space="preserve"> r.</w:t>
      </w:r>
    </w:p>
    <w:p w14:paraId="57193CEB" w14:textId="77777777" w:rsidR="000E4BD3" w:rsidRPr="00CE1F3E" w:rsidRDefault="000E4BD3" w:rsidP="00CE1F3E">
      <w:pPr>
        <w:spacing w:before="0" w:after="0" w:line="240" w:lineRule="auto"/>
        <w:jc w:val="left"/>
        <w:rPr>
          <w:rFonts w:asciiTheme="minorHAnsi" w:hAnsiTheme="minorHAnsi" w:cstheme="minorHAnsi"/>
          <w:bCs/>
          <w:sz w:val="22"/>
          <w:szCs w:val="22"/>
          <w:lang w:eastAsia="pl-PL" w:bidi="ar-SA"/>
        </w:rPr>
      </w:pPr>
    </w:p>
    <w:p w14:paraId="425D0998" w14:textId="77777777" w:rsidR="00726CC6" w:rsidRPr="00CE1F3E" w:rsidRDefault="00726CC6" w:rsidP="00CE1F3E">
      <w:p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CE1F3E">
        <w:rPr>
          <w:rFonts w:asciiTheme="minorHAnsi" w:hAnsiTheme="minorHAnsi" w:cstheme="minorHAnsi"/>
          <w:sz w:val="22"/>
          <w:szCs w:val="22"/>
          <w:lang w:eastAsia="pl-PL" w:bidi="ar-SA"/>
        </w:rPr>
        <w:t>Metadane do zawiadomienia:</w:t>
      </w:r>
    </w:p>
    <w:p w14:paraId="0645D880" w14:textId="399E88F8" w:rsidR="00726CC6" w:rsidRPr="00CE1F3E" w:rsidRDefault="00726CC6" w:rsidP="00CE1F3E">
      <w:pPr>
        <w:spacing w:before="0" w:after="0" w:line="240" w:lineRule="auto"/>
        <w:jc w:val="left"/>
        <w:rPr>
          <w:rFonts w:asciiTheme="minorHAnsi" w:hAnsiTheme="minorHAnsi" w:cstheme="minorHAnsi"/>
          <w:i/>
          <w:iCs/>
          <w:sz w:val="22"/>
          <w:szCs w:val="22"/>
          <w:lang w:eastAsia="pl-PL" w:bidi="ar-SA"/>
        </w:rPr>
      </w:pPr>
      <w:r w:rsidRPr="00CE1F3E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Wytwarzający/odpowiadający: </w:t>
      </w:r>
      <w:r w:rsidRPr="00CE1F3E">
        <w:rPr>
          <w:rFonts w:asciiTheme="minorHAnsi" w:hAnsiTheme="minorHAnsi" w:cstheme="minorHAnsi"/>
          <w:i/>
          <w:iCs/>
          <w:sz w:val="22"/>
          <w:szCs w:val="22"/>
          <w:lang w:eastAsia="pl-PL" w:bidi="ar-SA"/>
        </w:rPr>
        <w:t xml:space="preserve">Anna </w:t>
      </w:r>
      <w:r w:rsidR="00202EE0">
        <w:rPr>
          <w:rFonts w:asciiTheme="minorHAnsi" w:hAnsiTheme="minorHAnsi" w:cstheme="minorHAnsi"/>
          <w:i/>
          <w:iCs/>
          <w:sz w:val="22"/>
          <w:szCs w:val="22"/>
          <w:lang w:eastAsia="pl-PL" w:bidi="ar-SA"/>
        </w:rPr>
        <w:t>Wiszniewska</w:t>
      </w:r>
    </w:p>
    <w:p w14:paraId="408F61FE" w14:textId="7E42F8BE" w:rsidR="00726CC6" w:rsidRPr="00CE1F3E" w:rsidRDefault="00726CC6" w:rsidP="00CE1F3E">
      <w:pPr>
        <w:spacing w:before="0" w:after="0" w:line="240" w:lineRule="auto"/>
        <w:jc w:val="left"/>
        <w:rPr>
          <w:rFonts w:asciiTheme="minorHAnsi" w:hAnsiTheme="minorHAnsi" w:cstheme="minorHAnsi"/>
          <w:i/>
          <w:iCs/>
          <w:sz w:val="22"/>
          <w:szCs w:val="22"/>
          <w:lang w:eastAsia="pl-PL" w:bidi="ar-SA"/>
        </w:rPr>
      </w:pPr>
      <w:r w:rsidRPr="00CE1F3E">
        <w:rPr>
          <w:rFonts w:asciiTheme="minorHAnsi" w:hAnsiTheme="minorHAnsi" w:cstheme="minorHAnsi"/>
          <w:sz w:val="22"/>
          <w:szCs w:val="22"/>
          <w:lang w:eastAsia="pl-PL" w:bidi="ar-SA"/>
        </w:rPr>
        <w:t>Stanowisko: </w:t>
      </w:r>
      <w:r w:rsidRPr="00CE1F3E">
        <w:rPr>
          <w:rFonts w:asciiTheme="minorHAnsi" w:hAnsiTheme="minorHAnsi" w:cstheme="minorHAnsi"/>
          <w:i/>
          <w:iCs/>
          <w:sz w:val="22"/>
          <w:szCs w:val="22"/>
          <w:lang w:eastAsia="pl-PL" w:bidi="ar-SA"/>
        </w:rPr>
        <w:t>Kierownik Działu Zgód Wodnoprawnych Zarządu Zlewni w Gdańsku</w:t>
      </w:r>
    </w:p>
    <w:p w14:paraId="00CC8D80" w14:textId="48D2A5FB" w:rsidR="00726CC6" w:rsidRPr="00CB151B" w:rsidRDefault="00726CC6" w:rsidP="00CB151B">
      <w:pPr>
        <w:spacing w:before="0" w:after="0" w:line="240" w:lineRule="auto"/>
        <w:jc w:val="left"/>
        <w:rPr>
          <w:rFonts w:asciiTheme="minorHAnsi" w:hAnsiTheme="minorHAnsi" w:cstheme="minorHAnsi"/>
          <w:i/>
          <w:iCs/>
          <w:sz w:val="22"/>
          <w:szCs w:val="22"/>
          <w:lang w:eastAsia="pl-PL" w:bidi="ar-SA"/>
        </w:rPr>
      </w:pPr>
      <w:r w:rsidRPr="00CE1F3E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Czas wytworzenia: </w:t>
      </w:r>
      <w:r w:rsidR="00CB151B">
        <w:rPr>
          <w:rFonts w:asciiTheme="minorHAnsi" w:hAnsiTheme="minorHAnsi" w:cstheme="minorHAnsi"/>
          <w:i/>
          <w:iCs/>
          <w:sz w:val="22"/>
          <w:szCs w:val="22"/>
          <w:lang w:eastAsia="pl-PL" w:bidi="ar-SA"/>
        </w:rPr>
        <w:t>09.05.2023</w:t>
      </w:r>
      <w:r w:rsidRPr="00CE1F3E">
        <w:rPr>
          <w:rFonts w:asciiTheme="minorHAnsi" w:hAnsiTheme="minorHAnsi" w:cstheme="minorHAnsi"/>
          <w:i/>
          <w:iCs/>
          <w:sz w:val="22"/>
          <w:szCs w:val="22"/>
          <w:lang w:eastAsia="pl-PL" w:bidi="ar-SA"/>
        </w:rPr>
        <w:t xml:space="preserve"> r.</w:t>
      </w:r>
    </w:p>
    <w:sectPr w:rsidR="00726CC6" w:rsidRPr="00CB151B" w:rsidSect="00676E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36" w:right="1134" w:bottom="1985" w:left="1418" w:header="0" w:footer="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4270" w14:textId="77777777" w:rsidR="00706945" w:rsidRDefault="00706945">
      <w:pPr>
        <w:spacing w:before="0" w:after="0" w:line="240" w:lineRule="auto"/>
      </w:pPr>
      <w:r>
        <w:separator/>
      </w:r>
    </w:p>
  </w:endnote>
  <w:endnote w:type="continuationSeparator" w:id="0">
    <w:p w14:paraId="6622EB69" w14:textId="77777777" w:rsidR="00706945" w:rsidRDefault="00706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5308538"/>
      <w:docPartObj>
        <w:docPartGallery w:val="Page Numbers (Bottom of Page)"/>
        <w:docPartUnique/>
      </w:docPartObj>
    </w:sdtPr>
    <w:sdtContent>
      <w:p w14:paraId="0B89A747" w14:textId="77777777" w:rsidR="00676EE5" w:rsidRDefault="00676EE5">
        <w:pPr>
          <w:pStyle w:val="Stopka"/>
          <w:jc w:val="right"/>
          <w:rPr>
            <w:rFonts w:ascii="Lato" w:hAnsi="Lato"/>
            <w:color w:val="195F8A"/>
            <w:sz w:val="18"/>
            <w:szCs w:val="18"/>
          </w:rPr>
        </w:pPr>
      </w:p>
      <w:tbl>
        <w:tblPr>
          <w:tblW w:w="9498" w:type="dxa"/>
          <w:tblLook w:val="04A0" w:firstRow="1" w:lastRow="0" w:firstColumn="1" w:lastColumn="0" w:noHBand="0" w:noVBand="1"/>
        </w:tblPr>
        <w:tblGrid>
          <w:gridCol w:w="7371"/>
          <w:gridCol w:w="2127"/>
        </w:tblGrid>
        <w:tr w:rsidR="00676EE5" w:rsidRPr="009A07D1" w14:paraId="2BD5C647" w14:textId="77777777" w:rsidTr="0095329E">
          <w:trPr>
            <w:trHeight w:val="804"/>
          </w:trPr>
          <w:tc>
            <w:tcPr>
              <w:tcW w:w="7371" w:type="dxa"/>
              <w:shd w:val="clear" w:color="auto" w:fill="auto"/>
              <w:vAlign w:val="bottom"/>
            </w:tcPr>
            <w:p w14:paraId="3AE3092A" w14:textId="77777777" w:rsidR="00676EE5" w:rsidRPr="009A07D1" w:rsidRDefault="00676EE5" w:rsidP="00676EE5">
              <w:pPr>
                <w:spacing w:before="0" w:after="0" w:line="264" w:lineRule="auto"/>
                <w:contextualSpacing/>
                <w:jc w:val="left"/>
                <w:rPr>
                  <w:rFonts w:asciiTheme="minorHAnsi" w:hAnsiTheme="minorHAnsi"/>
                  <w:b/>
                  <w:color w:val="262626" w:themeColor="text1" w:themeTint="D9"/>
                </w:rPr>
              </w:pPr>
              <w:r w:rsidRPr="009A07D1">
                <w:rPr>
                  <w:rFonts w:asciiTheme="minorHAnsi" w:hAnsiTheme="minorHAnsi"/>
                  <w:b/>
                  <w:color w:val="262626" w:themeColor="text1" w:themeTint="D9"/>
                </w:rPr>
                <w:t>Państwowe Gospodarstwo Wodne Wody Polskie</w:t>
              </w:r>
            </w:p>
            <w:p w14:paraId="32E356D7" w14:textId="77777777" w:rsidR="00676EE5" w:rsidRPr="009A07D1" w:rsidRDefault="00676EE5" w:rsidP="00676EE5">
              <w:pPr>
                <w:spacing w:before="0" w:after="0" w:line="264" w:lineRule="auto"/>
                <w:contextualSpacing/>
                <w:jc w:val="left"/>
                <w:rPr>
                  <w:rFonts w:asciiTheme="minorHAnsi" w:hAnsiTheme="minorHAnsi"/>
                  <w:color w:val="262626" w:themeColor="text1" w:themeTint="D9"/>
                </w:rPr>
              </w:pPr>
              <w:r w:rsidRPr="009A07D1">
                <w:rPr>
                  <w:rFonts w:asciiTheme="minorHAnsi" w:hAnsiTheme="minorHAnsi"/>
                  <w:color w:val="262626" w:themeColor="text1" w:themeTint="D9"/>
                </w:rPr>
                <w:t>Zarząd Zlewni w Gdańsku</w:t>
              </w:r>
            </w:p>
            <w:p w14:paraId="568753FD" w14:textId="158D4B0E" w:rsidR="00676EE5" w:rsidRPr="009A07D1" w:rsidRDefault="008261B6" w:rsidP="00676EE5">
              <w:pPr>
                <w:spacing w:before="0" w:after="0" w:line="264" w:lineRule="auto"/>
                <w:contextualSpacing/>
                <w:jc w:val="left"/>
                <w:rPr>
                  <w:rFonts w:asciiTheme="minorHAnsi" w:hAnsiTheme="minorHAnsi"/>
                  <w:color w:val="262626" w:themeColor="text1" w:themeTint="D9"/>
                </w:rPr>
              </w:pPr>
              <w:r>
                <w:rPr>
                  <w:rFonts w:asciiTheme="minorHAnsi" w:hAnsiTheme="minorHAnsi"/>
                  <w:color w:val="262626" w:themeColor="text1" w:themeTint="D9"/>
                </w:rPr>
                <w:t>Aleja Grunwaldzka 184</w:t>
              </w:r>
              <w:r w:rsidR="00676EE5" w:rsidRPr="009A07D1">
                <w:rPr>
                  <w:rFonts w:asciiTheme="minorHAnsi" w:hAnsiTheme="minorHAnsi"/>
                  <w:color w:val="262626" w:themeColor="text1" w:themeTint="D9"/>
                </w:rPr>
                <w:t xml:space="preserve">, 80 - </w:t>
              </w:r>
              <w:r>
                <w:rPr>
                  <w:rFonts w:asciiTheme="minorHAnsi" w:hAnsiTheme="minorHAnsi"/>
                  <w:color w:val="262626" w:themeColor="text1" w:themeTint="D9"/>
                </w:rPr>
                <w:t>266</w:t>
              </w:r>
              <w:r w:rsidR="00676EE5" w:rsidRPr="009A07D1">
                <w:rPr>
                  <w:rFonts w:asciiTheme="minorHAnsi" w:hAnsiTheme="minorHAnsi"/>
                  <w:color w:val="262626" w:themeColor="text1" w:themeTint="D9"/>
                </w:rPr>
                <w:t xml:space="preserve"> Gdańsk</w:t>
              </w:r>
            </w:p>
            <w:p w14:paraId="20AE019B" w14:textId="404006C1" w:rsidR="00676EE5" w:rsidRPr="009A07D1" w:rsidRDefault="00676EE5" w:rsidP="00676EE5">
              <w:pPr>
                <w:spacing w:before="0" w:after="0" w:line="264" w:lineRule="auto"/>
                <w:ind w:right="-1420"/>
                <w:contextualSpacing/>
                <w:jc w:val="left"/>
                <w:rPr>
                  <w:rFonts w:asciiTheme="minorHAnsi" w:hAnsiTheme="minorHAnsi"/>
                  <w:color w:val="262626" w:themeColor="text1" w:themeTint="D9"/>
                </w:rPr>
              </w:pPr>
              <w:r w:rsidRPr="00E150AD">
                <w:rPr>
                  <w:rFonts w:asciiTheme="minorHAnsi" w:hAnsiTheme="minorHAnsi"/>
                  <w:color w:val="262626" w:themeColor="text1" w:themeTint="D9"/>
                  <w:shd w:val="clear" w:color="auto" w:fill="FFFFFF"/>
                </w:rPr>
                <w:t>tel.: 58 55-99-216|</w:t>
              </w:r>
              <w:r w:rsidRPr="009A07D1">
                <w:rPr>
                  <w:rFonts w:asciiTheme="minorHAnsi" w:hAnsiTheme="minorHAnsi"/>
                  <w:color w:val="262626" w:themeColor="text1" w:themeTint="D9"/>
                </w:rPr>
                <w:t>e-mail: zz-gdansk@wody.gov.pl</w:t>
              </w:r>
            </w:p>
          </w:tc>
          <w:tc>
            <w:tcPr>
              <w:tcW w:w="2127" w:type="dxa"/>
              <w:shd w:val="clear" w:color="auto" w:fill="auto"/>
              <w:vAlign w:val="bottom"/>
            </w:tcPr>
            <w:p w14:paraId="4E8051FA" w14:textId="77777777" w:rsidR="00676EE5" w:rsidRPr="009A07D1" w:rsidRDefault="00676EE5" w:rsidP="00676EE5">
              <w:pPr>
                <w:spacing w:before="0" w:after="0" w:line="264" w:lineRule="auto"/>
                <w:contextualSpacing/>
                <w:jc w:val="right"/>
                <w:rPr>
                  <w:rFonts w:asciiTheme="minorHAnsi" w:hAnsiTheme="minorHAnsi"/>
                  <w:color w:val="262626" w:themeColor="text1" w:themeTint="D9"/>
                </w:rPr>
              </w:pPr>
              <w:r w:rsidRPr="009A07D1">
                <w:rPr>
                  <w:rFonts w:asciiTheme="minorHAnsi" w:hAnsiTheme="minorHAnsi"/>
                  <w:color w:val="262626" w:themeColor="text1" w:themeTint="D9"/>
                </w:rPr>
                <w:t>www.wody.gov.pl</w:t>
              </w:r>
            </w:p>
          </w:tc>
        </w:tr>
      </w:tbl>
      <w:p w14:paraId="485DC1B2" w14:textId="0C4699DF" w:rsidR="00A9258D" w:rsidRDefault="00013818">
        <w:pPr>
          <w:pStyle w:val="Stopka"/>
          <w:jc w:val="right"/>
        </w:pPr>
        <w:r>
          <w:rPr>
            <w:rFonts w:ascii="Lato" w:hAnsi="Lato"/>
            <w:color w:val="195F8A"/>
            <w:sz w:val="18"/>
            <w:szCs w:val="18"/>
          </w:rPr>
          <w:fldChar w:fldCharType="begin"/>
        </w:r>
        <w:r w:rsidR="002E78D7">
          <w:instrText>PAGE</w:instrText>
        </w:r>
        <w:r>
          <w:fldChar w:fldCharType="separate"/>
        </w:r>
        <w:r w:rsidR="00406EBE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Look w:val="04A0" w:firstRow="1" w:lastRow="0" w:firstColumn="1" w:lastColumn="0" w:noHBand="0" w:noVBand="1"/>
    </w:tblPr>
    <w:tblGrid>
      <w:gridCol w:w="7371"/>
      <w:gridCol w:w="2127"/>
    </w:tblGrid>
    <w:tr w:rsidR="00885EEF" w:rsidRPr="009A07D1" w14:paraId="10F59533" w14:textId="77777777" w:rsidTr="00A02ABD">
      <w:trPr>
        <w:trHeight w:val="804"/>
      </w:trPr>
      <w:tc>
        <w:tcPr>
          <w:tcW w:w="7371" w:type="dxa"/>
          <w:shd w:val="clear" w:color="auto" w:fill="auto"/>
          <w:vAlign w:val="bottom"/>
        </w:tcPr>
        <w:p w14:paraId="28F64E3F" w14:textId="77777777" w:rsidR="002C4051" w:rsidRPr="009A07D1" w:rsidRDefault="002C4051" w:rsidP="00A02ABD">
          <w:pPr>
            <w:spacing w:before="0" w:after="0" w:line="264" w:lineRule="auto"/>
            <w:contextualSpacing/>
            <w:jc w:val="left"/>
            <w:rPr>
              <w:rFonts w:asciiTheme="minorHAnsi" w:hAnsiTheme="minorHAnsi"/>
              <w:b/>
              <w:color w:val="262626" w:themeColor="text1" w:themeTint="D9"/>
            </w:rPr>
          </w:pPr>
          <w:r w:rsidRPr="009A07D1">
            <w:rPr>
              <w:rFonts w:asciiTheme="minorHAnsi" w:hAnsiTheme="minorHAnsi"/>
              <w:b/>
              <w:color w:val="262626" w:themeColor="text1" w:themeTint="D9"/>
            </w:rPr>
            <w:t>Państwowe Gospodarstwo Wodne Wody Polskie</w:t>
          </w:r>
        </w:p>
        <w:p w14:paraId="0C248D9F" w14:textId="77777777" w:rsidR="002C4051" w:rsidRPr="009A07D1" w:rsidRDefault="002C4051" w:rsidP="00A02ABD">
          <w:pPr>
            <w:spacing w:before="0" w:after="0" w:line="264" w:lineRule="auto"/>
            <w:contextualSpacing/>
            <w:jc w:val="left"/>
            <w:rPr>
              <w:rFonts w:asciiTheme="minorHAnsi" w:hAnsiTheme="minorHAnsi"/>
              <w:color w:val="262626" w:themeColor="text1" w:themeTint="D9"/>
            </w:rPr>
          </w:pPr>
          <w:r w:rsidRPr="009A07D1">
            <w:rPr>
              <w:rFonts w:asciiTheme="minorHAnsi" w:hAnsiTheme="minorHAnsi"/>
              <w:color w:val="262626" w:themeColor="text1" w:themeTint="D9"/>
            </w:rPr>
            <w:t>Zarząd Zlewni w Gdańsku</w:t>
          </w:r>
        </w:p>
        <w:p w14:paraId="7159D238" w14:textId="5D8BDB11" w:rsidR="002C4051" w:rsidRPr="009A07D1" w:rsidRDefault="008261B6" w:rsidP="00A02ABD">
          <w:pPr>
            <w:spacing w:before="0" w:after="0" w:line="264" w:lineRule="auto"/>
            <w:contextualSpacing/>
            <w:jc w:val="left"/>
            <w:rPr>
              <w:rFonts w:asciiTheme="minorHAnsi" w:hAnsiTheme="minorHAnsi"/>
              <w:color w:val="262626" w:themeColor="text1" w:themeTint="D9"/>
            </w:rPr>
          </w:pPr>
          <w:r>
            <w:rPr>
              <w:rFonts w:asciiTheme="minorHAnsi" w:hAnsiTheme="minorHAnsi"/>
              <w:color w:val="262626" w:themeColor="text1" w:themeTint="D9"/>
            </w:rPr>
            <w:t>Aleja Grunwaldzka 184</w:t>
          </w:r>
          <w:r w:rsidR="002C4051" w:rsidRPr="009A07D1">
            <w:rPr>
              <w:rFonts w:asciiTheme="minorHAnsi" w:hAnsiTheme="minorHAnsi"/>
              <w:color w:val="262626" w:themeColor="text1" w:themeTint="D9"/>
            </w:rPr>
            <w:t xml:space="preserve">, 80 - </w:t>
          </w:r>
          <w:r>
            <w:rPr>
              <w:rFonts w:asciiTheme="minorHAnsi" w:hAnsiTheme="minorHAnsi"/>
              <w:color w:val="262626" w:themeColor="text1" w:themeTint="D9"/>
            </w:rPr>
            <w:t>266</w:t>
          </w:r>
          <w:r w:rsidR="002C4051" w:rsidRPr="009A07D1">
            <w:rPr>
              <w:rFonts w:asciiTheme="minorHAnsi" w:hAnsiTheme="minorHAnsi"/>
              <w:color w:val="262626" w:themeColor="text1" w:themeTint="D9"/>
            </w:rPr>
            <w:t xml:space="preserve"> Gdańsk</w:t>
          </w:r>
        </w:p>
        <w:p w14:paraId="1DE296CC" w14:textId="6C3A2319" w:rsidR="002C4051" w:rsidRPr="009A07D1" w:rsidRDefault="00075501" w:rsidP="00075501">
          <w:pPr>
            <w:spacing w:before="0" w:after="0" w:line="264" w:lineRule="auto"/>
            <w:ind w:right="-1420"/>
            <w:contextualSpacing/>
            <w:jc w:val="left"/>
            <w:rPr>
              <w:rFonts w:asciiTheme="minorHAnsi" w:hAnsiTheme="minorHAnsi"/>
              <w:color w:val="262626" w:themeColor="text1" w:themeTint="D9"/>
            </w:rPr>
          </w:pPr>
          <w:r w:rsidRPr="00E150AD">
            <w:rPr>
              <w:rFonts w:asciiTheme="minorHAnsi" w:hAnsiTheme="minorHAnsi"/>
              <w:color w:val="262626" w:themeColor="text1" w:themeTint="D9"/>
              <w:shd w:val="clear" w:color="auto" w:fill="FFFFFF"/>
            </w:rPr>
            <w:t>tel.: 58 55-99-216</w:t>
          </w:r>
          <w:r w:rsidR="002C4051" w:rsidRPr="00E150AD">
            <w:rPr>
              <w:rFonts w:asciiTheme="minorHAnsi" w:hAnsiTheme="minorHAnsi"/>
              <w:color w:val="262626" w:themeColor="text1" w:themeTint="D9"/>
              <w:shd w:val="clear" w:color="auto" w:fill="FFFFFF"/>
            </w:rPr>
            <w:t>|</w:t>
          </w:r>
          <w:r w:rsidR="002C4051" w:rsidRPr="009A07D1">
            <w:rPr>
              <w:rFonts w:asciiTheme="minorHAnsi" w:hAnsiTheme="minorHAnsi"/>
              <w:color w:val="262626" w:themeColor="text1" w:themeTint="D9"/>
            </w:rPr>
            <w:t>e-mail: zz-gdansk@wody.gov.pl</w:t>
          </w:r>
        </w:p>
      </w:tc>
      <w:tc>
        <w:tcPr>
          <w:tcW w:w="2127" w:type="dxa"/>
          <w:shd w:val="clear" w:color="auto" w:fill="auto"/>
          <w:vAlign w:val="bottom"/>
        </w:tcPr>
        <w:p w14:paraId="18BFCBAE" w14:textId="77777777" w:rsidR="002C4051" w:rsidRPr="009A07D1" w:rsidRDefault="002C4051" w:rsidP="00A02ABD">
          <w:pPr>
            <w:spacing w:before="0" w:after="0" w:line="264" w:lineRule="auto"/>
            <w:contextualSpacing/>
            <w:jc w:val="right"/>
            <w:rPr>
              <w:rFonts w:asciiTheme="minorHAnsi" w:hAnsiTheme="minorHAnsi"/>
              <w:color w:val="262626" w:themeColor="text1" w:themeTint="D9"/>
            </w:rPr>
          </w:pPr>
          <w:r w:rsidRPr="009A07D1">
            <w:rPr>
              <w:rFonts w:asciiTheme="minorHAnsi" w:hAnsiTheme="minorHAnsi"/>
              <w:color w:val="262626" w:themeColor="text1" w:themeTint="D9"/>
            </w:rPr>
            <w:t>www.wody.gov.pl</w:t>
          </w:r>
        </w:p>
      </w:tc>
    </w:tr>
  </w:tbl>
  <w:p w14:paraId="386987D7" w14:textId="77777777" w:rsidR="002C4051" w:rsidRPr="009A07D1" w:rsidRDefault="002C4051" w:rsidP="002C4051">
    <w:pPr>
      <w:pStyle w:val="Stopka"/>
      <w:ind w:right="-2"/>
      <w:jc w:val="right"/>
      <w:rPr>
        <w:color w:val="262626" w:themeColor="text1" w:themeTint="D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99CD9" w14:textId="77777777" w:rsidR="00706945" w:rsidRDefault="00706945">
      <w:pPr>
        <w:spacing w:before="0" w:after="0" w:line="240" w:lineRule="auto"/>
      </w:pPr>
      <w:r>
        <w:separator/>
      </w:r>
    </w:p>
  </w:footnote>
  <w:footnote w:type="continuationSeparator" w:id="0">
    <w:p w14:paraId="623A9A99" w14:textId="77777777" w:rsidR="00706945" w:rsidRDefault="00706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D3FB" w14:textId="77777777" w:rsidR="00A9258D" w:rsidRDefault="00A9258D">
    <w:pPr>
      <w:pStyle w:val="Nagwek"/>
      <w:spacing w:before="0" w:after="0"/>
    </w:pPr>
  </w:p>
  <w:p w14:paraId="4C422211" w14:textId="77777777" w:rsidR="00A9258D" w:rsidRDefault="00A9258D">
    <w:pPr>
      <w:pStyle w:val="Nagwek"/>
      <w:spacing w:before="0" w:after="0"/>
    </w:pPr>
  </w:p>
  <w:p w14:paraId="2021D6DF" w14:textId="77777777" w:rsidR="00A9258D" w:rsidRDefault="00A9258D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B7B7" w14:textId="77777777" w:rsidR="00A9258D" w:rsidRDefault="002E78D7">
    <w:pPr>
      <w:pStyle w:val="Nagwek"/>
    </w:pPr>
    <w:r>
      <w:rPr>
        <w:noProof/>
        <w:lang w:eastAsia="pl-PL" w:bidi="ar-SA"/>
      </w:rPr>
      <w:drawing>
        <wp:anchor distT="0" distB="0" distL="114300" distR="123190" simplePos="0" relativeHeight="2" behindDoc="1" locked="0" layoutInCell="1" allowOverlap="1" wp14:anchorId="2B9E68C5" wp14:editId="4D86A661">
          <wp:simplePos x="0" y="0"/>
          <wp:positionH relativeFrom="column">
            <wp:posOffset>-81564</wp:posOffset>
          </wp:positionH>
          <wp:positionV relativeFrom="paragraph">
            <wp:posOffset>557222</wp:posOffset>
          </wp:positionV>
          <wp:extent cx="2371725" cy="686085"/>
          <wp:effectExtent l="0" t="0" r="0" b="0"/>
          <wp:wrapNone/>
          <wp:docPr id="1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860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0" style="width:7.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18064D18"/>
    <w:multiLevelType w:val="hybridMultilevel"/>
    <w:tmpl w:val="2A0EBE6C"/>
    <w:lvl w:ilvl="0" w:tplc="C76AC5B0">
      <w:start w:val="1"/>
      <w:numFmt w:val="upperRoman"/>
      <w:lvlText w:val="%1."/>
      <w:lvlJc w:val="left"/>
      <w:pPr>
        <w:ind w:left="720" w:hanging="720"/>
      </w:pPr>
      <w:rPr>
        <w:rFonts w:ascii="Calibri" w:eastAsia="Lucida Sans Unicode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E34089"/>
    <w:multiLevelType w:val="hybridMultilevel"/>
    <w:tmpl w:val="8D1E3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D921F9"/>
    <w:multiLevelType w:val="hybridMultilevel"/>
    <w:tmpl w:val="97A05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F10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540F6F"/>
    <w:multiLevelType w:val="multilevel"/>
    <w:tmpl w:val="91446B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5733DA4"/>
    <w:multiLevelType w:val="multilevel"/>
    <w:tmpl w:val="DC705158"/>
    <w:lvl w:ilvl="0">
      <w:start w:val="1"/>
      <w:numFmt w:val="decimal"/>
      <w:lvlText w:val="%1."/>
      <w:lvlJc w:val="left"/>
      <w:pPr>
        <w:ind w:left="502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811515"/>
    <w:multiLevelType w:val="hybridMultilevel"/>
    <w:tmpl w:val="D5F4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D79EF"/>
    <w:multiLevelType w:val="multilevel"/>
    <w:tmpl w:val="3D30A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4D44A0"/>
    <w:multiLevelType w:val="hybridMultilevel"/>
    <w:tmpl w:val="078A997A"/>
    <w:lvl w:ilvl="0" w:tplc="60A861A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42EE7"/>
    <w:multiLevelType w:val="hybridMultilevel"/>
    <w:tmpl w:val="FDA68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8542D"/>
    <w:multiLevelType w:val="multilevel"/>
    <w:tmpl w:val="F8E4F3F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53253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7EA0B89"/>
    <w:multiLevelType w:val="multilevel"/>
    <w:tmpl w:val="705CF3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C40B07"/>
    <w:multiLevelType w:val="multilevel"/>
    <w:tmpl w:val="7054BC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26230734">
    <w:abstractNumId w:val="4"/>
  </w:num>
  <w:num w:numId="2" w16cid:durableId="1103498037">
    <w:abstractNumId w:val="5"/>
  </w:num>
  <w:num w:numId="3" w16cid:durableId="1488471341">
    <w:abstractNumId w:val="12"/>
  </w:num>
  <w:num w:numId="4" w16cid:durableId="1132291904">
    <w:abstractNumId w:val="13"/>
  </w:num>
  <w:num w:numId="5" w16cid:durableId="1992246101">
    <w:abstractNumId w:val="9"/>
  </w:num>
  <w:num w:numId="6" w16cid:durableId="2092196604">
    <w:abstractNumId w:val="11"/>
  </w:num>
  <w:num w:numId="7" w16cid:durableId="1662154117">
    <w:abstractNumId w:val="7"/>
    <w:lvlOverride w:ilvl="0">
      <w:startOverride w:val="1"/>
    </w:lvlOverride>
  </w:num>
  <w:num w:numId="8" w16cid:durableId="1149517123">
    <w:abstractNumId w:val="6"/>
  </w:num>
  <w:num w:numId="9" w16cid:durableId="9244632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8755840">
    <w:abstractNumId w:val="1"/>
  </w:num>
  <w:num w:numId="11" w16cid:durableId="1171137742">
    <w:abstractNumId w:val="3"/>
  </w:num>
  <w:num w:numId="12" w16cid:durableId="1602227610">
    <w:abstractNumId w:val="2"/>
  </w:num>
  <w:num w:numId="13" w16cid:durableId="340552890">
    <w:abstractNumId w:val="8"/>
  </w:num>
  <w:num w:numId="14" w16cid:durableId="1673290660">
    <w:abstractNumId w:val="10"/>
  </w:num>
  <w:num w:numId="15" w16cid:durableId="1153378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8D"/>
    <w:rsid w:val="00011976"/>
    <w:rsid w:val="00013818"/>
    <w:rsid w:val="000229CB"/>
    <w:rsid w:val="0003434B"/>
    <w:rsid w:val="000742E2"/>
    <w:rsid w:val="00074E0D"/>
    <w:rsid w:val="00075501"/>
    <w:rsid w:val="000839DB"/>
    <w:rsid w:val="00097D69"/>
    <w:rsid w:val="000A299F"/>
    <w:rsid w:val="000B559E"/>
    <w:rsid w:val="000E4BD3"/>
    <w:rsid w:val="000F27EA"/>
    <w:rsid w:val="000F7D9C"/>
    <w:rsid w:val="0011346F"/>
    <w:rsid w:val="00115DA9"/>
    <w:rsid w:val="00176416"/>
    <w:rsid w:val="001A5B23"/>
    <w:rsid w:val="001A6BFD"/>
    <w:rsid w:val="001C2B15"/>
    <w:rsid w:val="001C7D3E"/>
    <w:rsid w:val="001D6E31"/>
    <w:rsid w:val="00202681"/>
    <w:rsid w:val="00202EE0"/>
    <w:rsid w:val="00252A4A"/>
    <w:rsid w:val="00261405"/>
    <w:rsid w:val="00271217"/>
    <w:rsid w:val="002806FE"/>
    <w:rsid w:val="002C208D"/>
    <w:rsid w:val="002C4051"/>
    <w:rsid w:val="002D68CE"/>
    <w:rsid w:val="002E78D7"/>
    <w:rsid w:val="002F69D3"/>
    <w:rsid w:val="00333BB1"/>
    <w:rsid w:val="00340E73"/>
    <w:rsid w:val="003615D4"/>
    <w:rsid w:val="0039042C"/>
    <w:rsid w:val="003936AE"/>
    <w:rsid w:val="003B346E"/>
    <w:rsid w:val="003E008F"/>
    <w:rsid w:val="00406EBE"/>
    <w:rsid w:val="0040709A"/>
    <w:rsid w:val="0046120E"/>
    <w:rsid w:val="00467100"/>
    <w:rsid w:val="004958C9"/>
    <w:rsid w:val="004B0733"/>
    <w:rsid w:val="004B5475"/>
    <w:rsid w:val="004D5342"/>
    <w:rsid w:val="004E3161"/>
    <w:rsid w:val="00502929"/>
    <w:rsid w:val="005519AA"/>
    <w:rsid w:val="00574DB3"/>
    <w:rsid w:val="005B389D"/>
    <w:rsid w:val="005E2E92"/>
    <w:rsid w:val="006009BB"/>
    <w:rsid w:val="006013B5"/>
    <w:rsid w:val="00601E67"/>
    <w:rsid w:val="00602502"/>
    <w:rsid w:val="00632B13"/>
    <w:rsid w:val="00641078"/>
    <w:rsid w:val="00643C37"/>
    <w:rsid w:val="00676EE5"/>
    <w:rsid w:val="006935A6"/>
    <w:rsid w:val="00706945"/>
    <w:rsid w:val="00724388"/>
    <w:rsid w:val="00726CC6"/>
    <w:rsid w:val="00763A72"/>
    <w:rsid w:val="007A454D"/>
    <w:rsid w:val="007F0659"/>
    <w:rsid w:val="007F284E"/>
    <w:rsid w:val="008016D4"/>
    <w:rsid w:val="008261B6"/>
    <w:rsid w:val="00865BB2"/>
    <w:rsid w:val="0087056C"/>
    <w:rsid w:val="00885EEF"/>
    <w:rsid w:val="00893400"/>
    <w:rsid w:val="008A6D7E"/>
    <w:rsid w:val="008C4B33"/>
    <w:rsid w:val="008D7A62"/>
    <w:rsid w:val="00903AFF"/>
    <w:rsid w:val="009138DC"/>
    <w:rsid w:val="00914160"/>
    <w:rsid w:val="0091758F"/>
    <w:rsid w:val="009274F8"/>
    <w:rsid w:val="00975FB9"/>
    <w:rsid w:val="0097795E"/>
    <w:rsid w:val="009A041F"/>
    <w:rsid w:val="009A07D1"/>
    <w:rsid w:val="009B23B9"/>
    <w:rsid w:val="009D3AC4"/>
    <w:rsid w:val="00A2529E"/>
    <w:rsid w:val="00A27F2C"/>
    <w:rsid w:val="00A8077D"/>
    <w:rsid w:val="00A9258D"/>
    <w:rsid w:val="00AA385B"/>
    <w:rsid w:val="00AA5921"/>
    <w:rsid w:val="00AC6271"/>
    <w:rsid w:val="00B0228D"/>
    <w:rsid w:val="00B16D35"/>
    <w:rsid w:val="00B20BE2"/>
    <w:rsid w:val="00B51543"/>
    <w:rsid w:val="00B61E0B"/>
    <w:rsid w:val="00B66B09"/>
    <w:rsid w:val="00B80E96"/>
    <w:rsid w:val="00BB4029"/>
    <w:rsid w:val="00BC0B72"/>
    <w:rsid w:val="00BD4063"/>
    <w:rsid w:val="00BD745F"/>
    <w:rsid w:val="00C701BE"/>
    <w:rsid w:val="00C70692"/>
    <w:rsid w:val="00C746C2"/>
    <w:rsid w:val="00C76B13"/>
    <w:rsid w:val="00C92E61"/>
    <w:rsid w:val="00CA7354"/>
    <w:rsid w:val="00CA772E"/>
    <w:rsid w:val="00CB151B"/>
    <w:rsid w:val="00CB5716"/>
    <w:rsid w:val="00CE1F3E"/>
    <w:rsid w:val="00D743E2"/>
    <w:rsid w:val="00D90240"/>
    <w:rsid w:val="00DB3DDB"/>
    <w:rsid w:val="00DB5E84"/>
    <w:rsid w:val="00DE6CD1"/>
    <w:rsid w:val="00E04E28"/>
    <w:rsid w:val="00E150AD"/>
    <w:rsid w:val="00E16579"/>
    <w:rsid w:val="00E3719F"/>
    <w:rsid w:val="00E42637"/>
    <w:rsid w:val="00E43864"/>
    <w:rsid w:val="00E948CA"/>
    <w:rsid w:val="00E9672D"/>
    <w:rsid w:val="00EB1E7A"/>
    <w:rsid w:val="00ED6A87"/>
    <w:rsid w:val="00EE1BE5"/>
    <w:rsid w:val="00F30CA5"/>
    <w:rsid w:val="00F458A3"/>
    <w:rsid w:val="00F56B70"/>
    <w:rsid w:val="00F778BB"/>
    <w:rsid w:val="00F82380"/>
    <w:rsid w:val="00F93C5D"/>
    <w:rsid w:val="00FD0A7B"/>
    <w:rsid w:val="00FE487B"/>
    <w:rsid w:val="00FE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47ED"/>
  <w15:docId w15:val="{9A6F0EF3-0C66-4690-8CD4-5AB5F71D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F6532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Znak">
    <w:name w:val="a. Znak"/>
    <w:qFormat/>
    <w:rsid w:val="00BA6736"/>
    <w:rPr>
      <w:szCs w:val="24"/>
      <w:lang w:eastAsia="ar-SA" w:bidi="en-US"/>
    </w:rPr>
  </w:style>
  <w:style w:type="character" w:customStyle="1" w:styleId="Nagwek1Znak">
    <w:name w:val="Nagłówek 1 Znak"/>
    <w:link w:val="Nagwek1"/>
    <w:uiPriority w:val="9"/>
    <w:qFormat/>
    <w:rsid w:val="00575BD8"/>
    <w:rPr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qFormat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qFormat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qFormat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qFormat/>
    <w:rsid w:val="00575BD8"/>
    <w:rPr>
      <w:i/>
      <w:caps/>
      <w:spacing w:val="10"/>
      <w:sz w:val="18"/>
      <w:szCs w:val="18"/>
    </w:rPr>
  </w:style>
  <w:style w:type="character" w:customStyle="1" w:styleId="TytuZnak">
    <w:name w:val="Tytuł Znak"/>
    <w:link w:val="Tytu"/>
    <w:uiPriority w:val="10"/>
    <w:qFormat/>
    <w:rsid w:val="00575BD8"/>
    <w:rPr>
      <w:b/>
      <w:sz w:val="48"/>
      <w:szCs w:val="48"/>
      <w:lang w:val="pl-PL"/>
    </w:rPr>
  </w:style>
  <w:style w:type="character" w:customStyle="1" w:styleId="BezodstpwZnak">
    <w:name w:val="Bez odstępów Znak"/>
    <w:link w:val="Bezodstpw"/>
    <w:uiPriority w:val="1"/>
    <w:qFormat/>
    <w:rsid w:val="00575BD8"/>
    <w:rPr>
      <w:sz w:val="20"/>
      <w:szCs w:val="20"/>
    </w:rPr>
  </w:style>
  <w:style w:type="character" w:customStyle="1" w:styleId="11noZnak">
    <w:name w:val="1.1 no Znak"/>
    <w:link w:val="11no"/>
    <w:qFormat/>
    <w:rsid w:val="002E2446"/>
    <w:rPr>
      <w:b/>
      <w:sz w:val="32"/>
      <w:szCs w:val="24"/>
      <w:lang w:val="pl-PL"/>
    </w:rPr>
  </w:style>
  <w:style w:type="character" w:customStyle="1" w:styleId="11NumberingZnak">
    <w:name w:val="1.1 Numbering Znak"/>
    <w:link w:val="11Numbering"/>
    <w:qFormat/>
    <w:rsid w:val="00BA6736"/>
    <w:rPr>
      <w:b/>
      <w:color w:val="4F81BD"/>
      <w:sz w:val="24"/>
      <w:szCs w:val="28"/>
      <w:lang w:val="en-US" w:eastAsia="en-US" w:bidi="en-US"/>
    </w:rPr>
  </w:style>
  <w:style w:type="character" w:customStyle="1" w:styleId="Znak">
    <w:name w:val="&gt; Znak"/>
    <w:link w:val="a"/>
    <w:qFormat/>
    <w:rsid w:val="00BA6736"/>
    <w:rPr>
      <w:szCs w:val="24"/>
      <w:lang w:eastAsia="ar-SA" w:bidi="en-US"/>
    </w:rPr>
  </w:style>
  <w:style w:type="character" w:customStyle="1" w:styleId="Headline1Znak">
    <w:name w:val="Headline 1 Znak"/>
    <w:link w:val="Headline1"/>
    <w:qFormat/>
    <w:rsid w:val="00BA6736"/>
    <w:rPr>
      <w:rFonts w:ascii="Calibri" w:hAnsi="Calibri"/>
      <w:sz w:val="36"/>
      <w:szCs w:val="36"/>
      <w:lang w:val="en-US"/>
    </w:rPr>
  </w:style>
  <w:style w:type="character" w:customStyle="1" w:styleId="ToperZnak">
    <w:name w:val="Toper Znak"/>
    <w:link w:val="Toper"/>
    <w:qFormat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character" w:customStyle="1" w:styleId="TitleZnak">
    <w:name w:val="Title! Znak"/>
    <w:link w:val="Title"/>
    <w:qFormat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character" w:customStyle="1" w:styleId="SubTitleZnak">
    <w:name w:val="SubTitle Znak"/>
    <w:link w:val="Podtytu1"/>
    <w:qFormat/>
    <w:rsid w:val="00BA6736"/>
    <w:rPr>
      <w:rFonts w:ascii="Calibri" w:eastAsia="Times New Roman" w:hAnsi="Calibri" w:cs="Times New Roman"/>
      <w:b/>
      <w:bCs/>
      <w:color w:val="464646"/>
      <w:spacing w:val="5"/>
      <w:sz w:val="36"/>
      <w:szCs w:val="36"/>
      <w:lang w:val="en-GB" w:eastAsia="en-US"/>
    </w:rPr>
  </w:style>
  <w:style w:type="character" w:customStyle="1" w:styleId="BodyTextZnak">
    <w:name w:val="Body Text Znak"/>
    <w:link w:val="Tekstpodstawowy1"/>
    <w:qFormat/>
    <w:rsid w:val="00BA6736"/>
    <w:rPr>
      <w:rFonts w:ascii="Calibri" w:hAnsi="Calibri"/>
      <w:szCs w:val="24"/>
    </w:rPr>
  </w:style>
  <w:style w:type="character" w:customStyle="1" w:styleId="Headline2Znak">
    <w:name w:val="Headline 2 Znak"/>
    <w:link w:val="Headline2"/>
    <w:qFormat/>
    <w:rsid w:val="00BA6736"/>
    <w:rPr>
      <w:rFonts w:ascii="Calibri" w:hAnsi="Calibri"/>
      <w:sz w:val="28"/>
      <w:szCs w:val="28"/>
      <w:lang w:val="en-US"/>
    </w:rPr>
  </w:style>
  <w:style w:type="character" w:customStyle="1" w:styleId="Headline1greenZnak">
    <w:name w:val="Headline 1 green Znak"/>
    <w:link w:val="Headline1green"/>
    <w:qFormat/>
    <w:rsid w:val="00BA6736"/>
    <w:rPr>
      <w:rFonts w:ascii="Calibri" w:hAnsi="Calibri"/>
      <w:color w:val="59B2AE"/>
      <w:sz w:val="36"/>
      <w:szCs w:val="36"/>
      <w:lang w:val="en-US"/>
    </w:rPr>
  </w:style>
  <w:style w:type="character" w:customStyle="1" w:styleId="Headline1pinkZnak">
    <w:name w:val="Headline 1 pink Znak"/>
    <w:link w:val="Headline1pink"/>
    <w:qFormat/>
    <w:rsid w:val="00BA6736"/>
    <w:rPr>
      <w:rFonts w:ascii="Calibri" w:hAnsi="Calibri"/>
      <w:color w:val="FF99CC"/>
      <w:sz w:val="36"/>
      <w:szCs w:val="36"/>
      <w:lang w:val="en-US"/>
    </w:rPr>
  </w:style>
  <w:style w:type="character" w:customStyle="1" w:styleId="Headline2greenZnak">
    <w:name w:val="Headline 2 green Znak"/>
    <w:link w:val="Headline2green"/>
    <w:qFormat/>
    <w:rsid w:val="00BA6736"/>
    <w:rPr>
      <w:rFonts w:ascii="Calibri" w:hAnsi="Calibri"/>
      <w:color w:val="59B2AE"/>
      <w:sz w:val="28"/>
      <w:szCs w:val="28"/>
      <w:lang w:val="en-US"/>
    </w:rPr>
  </w:style>
  <w:style w:type="character" w:customStyle="1" w:styleId="Headline2pinkZnak">
    <w:name w:val="Headline 2 pink Znak"/>
    <w:link w:val="Headline2pink"/>
    <w:qFormat/>
    <w:rsid w:val="00BA6736"/>
    <w:rPr>
      <w:rFonts w:ascii="Calibri" w:hAnsi="Calibri"/>
      <w:color w:val="FF99CC"/>
      <w:sz w:val="28"/>
      <w:szCs w:val="28"/>
      <w:lang w:val="en-US"/>
    </w:rPr>
  </w:style>
  <w:style w:type="character" w:customStyle="1" w:styleId="11NumberingZnak0">
    <w:name w:val="1.1  Numbering Znak"/>
    <w:qFormat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F1B2B"/>
  </w:style>
  <w:style w:type="character" w:customStyle="1" w:styleId="StopkaZnak">
    <w:name w:val="Stopka Znak"/>
    <w:link w:val="Stopka"/>
    <w:uiPriority w:val="99"/>
    <w:qFormat/>
    <w:rsid w:val="00782C00"/>
    <w:rPr>
      <w:sz w:val="20"/>
      <w:szCs w:val="20"/>
      <w:lang w:val="pl-PL"/>
    </w:rPr>
  </w:style>
  <w:style w:type="character" w:customStyle="1" w:styleId="TekstdymkaZnak">
    <w:name w:val="Tekst dymka Znak"/>
    <w:link w:val="Tekstdymka"/>
    <w:uiPriority w:val="99"/>
    <w:semiHidden/>
    <w:qFormat/>
    <w:rsid w:val="001F1B2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1F1B2B"/>
    <w:rPr>
      <w:color w:val="1E4B7D"/>
      <w:u w:val="single"/>
    </w:rPr>
  </w:style>
  <w:style w:type="character" w:customStyle="1" w:styleId="PodtytuZnak">
    <w:name w:val="Podtytuł Znak"/>
    <w:link w:val="Podtytu"/>
    <w:uiPriority w:val="11"/>
    <w:qFormat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customStyle="1" w:styleId="Wyrnienie">
    <w:name w:val="Wyróżnienie"/>
    <w:uiPriority w:val="20"/>
    <w:qFormat/>
    <w:rsid w:val="00575BD8"/>
    <w:rPr>
      <w:caps/>
      <w:color w:val="0087CD"/>
      <w:spacing w:val="5"/>
    </w:rPr>
  </w:style>
  <w:style w:type="character" w:customStyle="1" w:styleId="CytatZnak">
    <w:name w:val="Cytat Znak"/>
    <w:link w:val="Cytat"/>
    <w:uiPriority w:val="29"/>
    <w:qFormat/>
    <w:rsid w:val="00575BD8"/>
    <w:rPr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qFormat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character" w:customStyle="1" w:styleId="spistrescinrZnak">
    <w:name w:val="spis tresci nr Znak"/>
    <w:uiPriority w:val="99"/>
    <w:qFormat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qFormat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character" w:customStyle="1" w:styleId="WydzialZnak">
    <w:name w:val="Wydzial Znak"/>
    <w:link w:val="Wydzial"/>
    <w:qFormat/>
    <w:rsid w:val="00575BD8"/>
    <w:rPr>
      <w:rFonts w:ascii="Calibri" w:hAnsi="Calibri"/>
      <w:lang w:val="pl-PL"/>
    </w:rPr>
  </w:style>
  <w:style w:type="character" w:customStyle="1" w:styleId="AkapitzlistZnak">
    <w:name w:val="Akapit z listą Znak"/>
    <w:aliases w:val="Wyróż Znak"/>
    <w:link w:val="Akapitzlist"/>
    <w:uiPriority w:val="34"/>
    <w:qFormat/>
    <w:rsid w:val="00575BD8"/>
    <w:rPr>
      <w:sz w:val="20"/>
      <w:szCs w:val="20"/>
      <w:lang w:val="pl-PL"/>
    </w:rPr>
  </w:style>
  <w:style w:type="character" w:customStyle="1" w:styleId="numerowanieZnak">
    <w:name w:val="numerowanie Znak"/>
    <w:qFormat/>
    <w:rsid w:val="00575BD8"/>
    <w:rPr>
      <w:lang w:eastAsia="en-US" w:bidi="en-US"/>
    </w:rPr>
  </w:style>
  <w:style w:type="character" w:customStyle="1" w:styleId="punktor3poziomZnak">
    <w:name w:val="punktor 3 poziom Znak"/>
    <w:qFormat/>
    <w:rsid w:val="00D12167"/>
    <w:rPr>
      <w:lang w:val="en-US" w:eastAsia="en-US" w:bidi="en-US"/>
    </w:rPr>
  </w:style>
  <w:style w:type="character" w:customStyle="1" w:styleId="ListLabel1">
    <w:name w:val="ListLabel 1"/>
    <w:qFormat/>
    <w:rPr>
      <w:color w:val="00000A"/>
      <w:sz w:val="28"/>
    </w:rPr>
  </w:style>
  <w:style w:type="character" w:customStyle="1" w:styleId="ListLabel2">
    <w:name w:val="ListLabel 2"/>
    <w:qFormat/>
    <w:rPr>
      <w:b/>
      <w:color w:val="00000A"/>
      <w:sz w:val="28"/>
    </w:rPr>
  </w:style>
  <w:style w:type="character" w:customStyle="1" w:styleId="ListLabel3">
    <w:name w:val="ListLabel 3"/>
    <w:qFormat/>
    <w:rPr>
      <w:sz w:val="24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b w:val="0"/>
      <w:i w:val="0"/>
      <w:color w:val="00000A"/>
      <w:sz w:val="20"/>
    </w:rPr>
  </w:style>
  <w:style w:type="character" w:customStyle="1" w:styleId="ListLabel6">
    <w:name w:val="ListLabel 6"/>
    <w:qFormat/>
    <w:rPr>
      <w:b w:val="0"/>
      <w:i w:val="0"/>
      <w:color w:val="00000A"/>
      <w:sz w:val="20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color w:val="0087CD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 w:val="0"/>
      <w:sz w:val="22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a0">
    <w:name w:val="a."/>
    <w:basedOn w:val="Normalny"/>
    <w:autoRedefine/>
    <w:qFormat/>
    <w:rsid w:val="00BA6736"/>
    <w:pPr>
      <w:tabs>
        <w:tab w:val="left" w:pos="1021"/>
      </w:tabs>
      <w:jc w:val="left"/>
    </w:pPr>
    <w:rPr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575BD8"/>
    <w:rPr>
      <w:b/>
      <w:sz w:val="48"/>
      <w:szCs w:val="48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paragraph" w:customStyle="1" w:styleId="11no">
    <w:name w:val="1.1 no"/>
    <w:basedOn w:val="Nagwek2"/>
    <w:link w:val="11noZnak"/>
    <w:qFormat/>
    <w:rsid w:val="002E2446"/>
    <w:pPr>
      <w:pBdr>
        <w:bottom w:val="single" w:sz="4" w:space="1" w:color="00000A"/>
      </w:pBdr>
      <w:ind w:left="578" w:hanging="578"/>
    </w:pPr>
    <w:rPr>
      <w:sz w:val="32"/>
    </w:rPr>
  </w:style>
  <w:style w:type="paragraph" w:customStyle="1" w:styleId="11Numbering">
    <w:name w:val="1.1 Numbering"/>
    <w:basedOn w:val="Nagwek2"/>
    <w:link w:val="11NumberingZnak"/>
    <w:autoRedefine/>
    <w:qFormat/>
    <w:rsid w:val="00BA6736"/>
    <w:pPr>
      <w:keepNext/>
      <w:tabs>
        <w:tab w:val="left" w:pos="340"/>
      </w:tabs>
      <w:spacing w:after="120"/>
    </w:pPr>
    <w:rPr>
      <w:color w:val="4F81BD"/>
      <w:szCs w:val="28"/>
      <w:lang w:val="en-US"/>
    </w:rPr>
  </w:style>
  <w:style w:type="paragraph" w:customStyle="1" w:styleId="a">
    <w:name w:val="&gt;"/>
    <w:basedOn w:val="Normalny"/>
    <w:link w:val="Znak"/>
    <w:autoRedefine/>
    <w:qFormat/>
    <w:rsid w:val="00BA6736"/>
    <w:pPr>
      <w:tabs>
        <w:tab w:val="left" w:pos="1304"/>
      </w:tabs>
    </w:pPr>
    <w:rPr>
      <w:szCs w:val="24"/>
      <w:lang w:eastAsia="ar-SA"/>
    </w:rPr>
  </w:style>
  <w:style w:type="paragraph" w:customStyle="1" w:styleId="Headline1">
    <w:name w:val="Headline 1"/>
    <w:basedOn w:val="Normalny"/>
    <w:link w:val="Headline1Znak"/>
    <w:qFormat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paragraph" w:customStyle="1" w:styleId="Toper">
    <w:name w:val="Toper"/>
    <w:basedOn w:val="Headline1"/>
    <w:link w:val="ToperZnak"/>
    <w:qFormat/>
    <w:rsid w:val="00BA6736"/>
    <w:rPr>
      <w:b/>
      <w:bCs/>
      <w:color w:val="008080"/>
      <w:sz w:val="24"/>
      <w:szCs w:val="24"/>
    </w:rPr>
  </w:style>
  <w:style w:type="paragraph" w:customStyle="1" w:styleId="Title">
    <w:name w:val="Title!"/>
    <w:basedOn w:val="Normalny"/>
    <w:link w:val="TitleZnak"/>
    <w:qFormat/>
    <w:rsid w:val="00BA6736"/>
    <w:pPr>
      <w:jc w:val="left"/>
    </w:pPr>
    <w:rPr>
      <w:b/>
      <w:bCs/>
      <w:i/>
      <w:iCs/>
      <w:color w:val="59B2AE"/>
      <w:sz w:val="60"/>
      <w:szCs w:val="60"/>
      <w:lang w:val="en-GB"/>
    </w:rPr>
  </w:style>
  <w:style w:type="paragraph" w:customStyle="1" w:styleId="Podtytu1">
    <w:name w:val="Podtytuł1"/>
    <w:basedOn w:val="Tytu"/>
    <w:link w:val="SubTitleZnak"/>
    <w:qFormat/>
    <w:rsid w:val="00BA6736"/>
    <w:pPr>
      <w:jc w:val="left"/>
    </w:pPr>
    <w:rPr>
      <w:bCs/>
      <w:color w:val="464646"/>
      <w:spacing w:val="5"/>
      <w:sz w:val="36"/>
      <w:szCs w:val="36"/>
      <w:lang w:val="en-GB"/>
    </w:rPr>
  </w:style>
  <w:style w:type="paragraph" w:customStyle="1" w:styleId="Tekstpodstawowy1">
    <w:name w:val="Tekst podstawowy1"/>
    <w:basedOn w:val="Normalny"/>
    <w:link w:val="BodyTextZnak"/>
    <w:qFormat/>
    <w:rsid w:val="00BA6736"/>
    <w:rPr>
      <w:szCs w:val="24"/>
    </w:rPr>
  </w:style>
  <w:style w:type="paragraph" w:customStyle="1" w:styleId="Headline2">
    <w:name w:val="Headline 2"/>
    <w:basedOn w:val="Normalny"/>
    <w:link w:val="Headline2Znak"/>
    <w:qFormat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qFormat/>
    <w:rsid w:val="00BA6736"/>
    <w:rPr>
      <w:color w:val="59B2AE"/>
    </w:rPr>
  </w:style>
  <w:style w:type="paragraph" w:customStyle="1" w:styleId="Headline1pink">
    <w:name w:val="Headline 1 pink"/>
    <w:basedOn w:val="Headline1"/>
    <w:link w:val="Headline1pinkZnak"/>
    <w:qFormat/>
    <w:rsid w:val="00BA6736"/>
    <w:rPr>
      <w:color w:val="FF99CC"/>
    </w:rPr>
  </w:style>
  <w:style w:type="paragraph" w:customStyle="1" w:styleId="Headline2green">
    <w:name w:val="Headline 2 green"/>
    <w:basedOn w:val="Headline2"/>
    <w:link w:val="Headline2greenZnak"/>
    <w:qFormat/>
    <w:rsid w:val="00BA6736"/>
    <w:rPr>
      <w:color w:val="59B2AE"/>
    </w:rPr>
  </w:style>
  <w:style w:type="paragraph" w:customStyle="1" w:styleId="Headline2pink">
    <w:name w:val="Headline 2 pink"/>
    <w:basedOn w:val="Headline2"/>
    <w:link w:val="Headline2pinkZnak"/>
    <w:qFormat/>
    <w:rsid w:val="00BA6736"/>
    <w:rPr>
      <w:color w:val="FF99CC"/>
    </w:rPr>
  </w:style>
  <w:style w:type="paragraph" w:customStyle="1" w:styleId="11Numbering0">
    <w:name w:val="1.1  Numbering"/>
    <w:basedOn w:val="Nagwek2"/>
    <w:qFormat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uiPriority w:val="99"/>
    <w:qFormat/>
    <w:rsid w:val="001F1B2B"/>
    <w:pPr>
      <w:tabs>
        <w:tab w:val="left" w:pos="340"/>
        <w:tab w:val="left" w:pos="720"/>
      </w:tabs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paragraph" w:styleId="Podtytu">
    <w:name w:val="Subtitle"/>
    <w:basedOn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paragraph" w:styleId="Akapitzlist">
    <w:name w:val="List Paragraph"/>
    <w:aliases w:val="Wyróż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575BD8"/>
    <w:rPr>
      <w:i/>
      <w:iCs/>
      <w:lang w:val="en-US"/>
    </w:rPr>
  </w:style>
  <w:style w:type="paragraph" w:styleId="Cytatintensywny">
    <w:name w:val="Intense Quote"/>
    <w:basedOn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paragraph" w:styleId="Nagwekspisutreci">
    <w:name w:val="TOC Heading"/>
    <w:basedOn w:val="Nagwek1"/>
    <w:uiPriority w:val="39"/>
    <w:qFormat/>
    <w:rsid w:val="00575BD8"/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paragraph" w:customStyle="1" w:styleId="numerowanie">
    <w:name w:val="numerowanie"/>
    <w:basedOn w:val="Akapitzlist"/>
    <w:qFormat/>
    <w:rsid w:val="00575BD8"/>
  </w:style>
  <w:style w:type="paragraph" w:customStyle="1" w:styleId="punktor3poziom">
    <w:name w:val="punktor 3 poziom"/>
    <w:basedOn w:val="numerowanie"/>
    <w:qFormat/>
    <w:rsid w:val="00D12167"/>
    <w:rPr>
      <w:lang w:val="en-US"/>
    </w:rPr>
  </w:style>
  <w:style w:type="paragraph" w:customStyle="1" w:styleId="F2983107BCDD4D179225A82EDD04F1EC">
    <w:name w:val="F2983107BCDD4D179225A82EDD04F1EC"/>
    <w:qFormat/>
    <w:rsid w:val="005A0398"/>
    <w:pPr>
      <w:spacing w:after="200" w:line="276" w:lineRule="auto"/>
    </w:pPr>
    <w:rPr>
      <w:sz w:val="22"/>
      <w:szCs w:val="22"/>
    </w:rPr>
  </w:style>
  <w:style w:type="numbering" w:customStyle="1" w:styleId="ListaeXant">
    <w:name w:val="Lista eXant"/>
    <w:qFormat/>
    <w:rsid w:val="00591619"/>
  </w:style>
  <w:style w:type="numbering" w:customStyle="1" w:styleId="eXant2">
    <w:name w:val="eXant2"/>
    <w:qFormat/>
    <w:rsid w:val="00591619"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6EE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6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76541-AA72-4903-839E-F48DF3FC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Pinkiewicz</dc:creator>
  <cp:lastModifiedBy>Aleksandra Ostasz (RZGW Gdańsk)</cp:lastModifiedBy>
  <cp:revision>47</cp:revision>
  <cp:lastPrinted>2022-03-01T11:29:00Z</cp:lastPrinted>
  <dcterms:created xsi:type="dcterms:W3CDTF">2020-07-20T08:50:00Z</dcterms:created>
  <dcterms:modified xsi:type="dcterms:W3CDTF">2023-05-10T12:52:00Z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BeSquare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